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E" w:rsidRDefault="007B6EDB">
      <w:pPr>
        <w:pStyle w:val="Corpodetexto"/>
        <w:spacing w:before="216"/>
        <w:rPr>
          <w:b w:val="0"/>
        </w:rPr>
      </w:pPr>
      <w:r>
        <w:rPr>
          <w:b w:val="0"/>
          <w:noProof/>
          <w:lang w:val="pt-BR" w:eastAsia="pt-BR"/>
        </w:rPr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323700</wp:posOffset>
            </wp:positionV>
            <wp:extent cx="7554595" cy="103671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36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40E" w:rsidRDefault="007B6EDB">
      <w:pPr>
        <w:pStyle w:val="Corpodetexto"/>
        <w:spacing w:line="393" w:lineRule="auto"/>
        <w:ind w:left="2679" w:right="2822" w:firstLine="1044"/>
      </w:pPr>
      <w:r>
        <w:t xml:space="preserve">ATIVIDADE PARLAMENTAR </w:t>
      </w:r>
      <w:r>
        <w:t>RELATÓRIO</w:t>
      </w:r>
      <w:r>
        <w:rPr>
          <w:spacing w:val="-10"/>
        </w:rPr>
        <w:t xml:space="preserve"> </w:t>
      </w:r>
      <w:r>
        <w:t>ESTATÍSTICO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2024</w:t>
      </w:r>
    </w:p>
    <w:p w:rsidR="002E240E" w:rsidRDefault="007B6EDB">
      <w:pPr>
        <w:pStyle w:val="Corpodetexto"/>
        <w:spacing w:before="3"/>
        <w:ind w:left="3295"/>
      </w:pPr>
      <w:r>
        <w:rPr>
          <w:color w:val="4471C4"/>
        </w:rPr>
        <w:t>VEREADOR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DAVI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DIAS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CRUZ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1"/>
        </w:rPr>
        <w:t xml:space="preserve"> </w:t>
      </w:r>
      <w:r>
        <w:rPr>
          <w:color w:val="4471C4"/>
          <w:spacing w:val="-5"/>
        </w:rPr>
        <w:t>DEM</w:t>
      </w:r>
    </w:p>
    <w:p w:rsidR="002E240E" w:rsidRDefault="002E240E">
      <w:pPr>
        <w:pStyle w:val="Corpodetexto"/>
        <w:rPr>
          <w:sz w:val="20"/>
        </w:rPr>
      </w:pPr>
    </w:p>
    <w:p w:rsidR="002E240E" w:rsidRDefault="002E240E">
      <w:pPr>
        <w:pStyle w:val="Corpodetexto"/>
        <w:spacing w:before="176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589"/>
      </w:tblGrid>
      <w:tr w:rsidR="002E240E">
        <w:trPr>
          <w:trHeight w:val="590"/>
        </w:trPr>
        <w:tc>
          <w:tcPr>
            <w:tcW w:w="1981" w:type="dxa"/>
          </w:tcPr>
          <w:p w:rsidR="002E240E" w:rsidRDefault="007B6ED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54" w:type="dxa"/>
          </w:tcPr>
          <w:p w:rsidR="002E240E" w:rsidRDefault="007B6EDB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5" w:type="dxa"/>
          </w:tcPr>
          <w:p w:rsidR="002E240E" w:rsidRDefault="007B6ED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2E240E" w:rsidRDefault="007B6EDB">
            <w:pPr>
              <w:pStyle w:val="TableParagraph"/>
              <w:spacing w:before="16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589" w:type="dxa"/>
          </w:tcPr>
          <w:p w:rsidR="002E240E" w:rsidRDefault="007B6EDB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2E240E">
        <w:trPr>
          <w:trHeight w:val="1034"/>
        </w:trPr>
        <w:tc>
          <w:tcPr>
            <w:tcW w:w="1981" w:type="dxa"/>
          </w:tcPr>
          <w:p w:rsidR="002E240E" w:rsidRDefault="007B6EDB">
            <w:pPr>
              <w:pStyle w:val="TableParagraph"/>
              <w:spacing w:line="256" w:lineRule="auto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03\2024</w:t>
            </w:r>
          </w:p>
        </w:tc>
        <w:tc>
          <w:tcPr>
            <w:tcW w:w="5354" w:type="dxa"/>
          </w:tcPr>
          <w:p w:rsidR="002E240E" w:rsidRDefault="007B6EDB">
            <w:pPr>
              <w:pStyle w:val="TableParagraph"/>
              <w:spacing w:line="256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FAMILIARES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 Vereador JOSÉ CLAUDIO SOARES </w:t>
            </w:r>
            <w:proofErr w:type="gramStart"/>
            <w:r>
              <w:rPr>
                <w:b/>
                <w:sz w:val="24"/>
              </w:rPr>
              <w:t>DE</w:t>
            </w:r>
            <w:proofErr w:type="gramEnd"/>
          </w:p>
          <w:p w:rsidR="002E240E" w:rsidRDefault="007B6EDB"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face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2"/>
                <w:sz w:val="24"/>
              </w:rPr>
              <w:t xml:space="preserve"> falecimento.</w:t>
            </w:r>
          </w:p>
        </w:tc>
        <w:tc>
          <w:tcPr>
            <w:tcW w:w="1845" w:type="dxa"/>
          </w:tcPr>
          <w:p w:rsidR="002E240E" w:rsidRDefault="002E240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E240E" w:rsidRDefault="007B6EDB" w:rsidP="00712C3B">
            <w:pPr>
              <w:pStyle w:val="TableParagraph"/>
              <w:spacing w:before="1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589" w:type="dxa"/>
          </w:tcPr>
          <w:p w:rsidR="002E240E" w:rsidRDefault="002E240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E240E" w:rsidRDefault="007B6EDB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2E240E">
        <w:trPr>
          <w:trHeight w:val="1057"/>
        </w:trPr>
        <w:tc>
          <w:tcPr>
            <w:tcW w:w="1981" w:type="dxa"/>
          </w:tcPr>
          <w:p w:rsidR="002E240E" w:rsidRPr="00712C3B" w:rsidRDefault="00712C3B" w:rsidP="00712C3B">
            <w:pPr>
              <w:pStyle w:val="TableParagraph"/>
              <w:jc w:val="center"/>
              <w:rPr>
                <w:b/>
                <w:sz w:val="24"/>
              </w:rPr>
            </w:pPr>
            <w:r w:rsidRPr="00712C3B">
              <w:rPr>
                <w:b/>
                <w:sz w:val="24"/>
              </w:rPr>
              <w:t>EMENDA MODIFICATIVA AO PL N</w:t>
            </w:r>
            <w:bookmarkStart w:id="0" w:name="_GoBack"/>
            <w:bookmarkEnd w:id="0"/>
            <w:r w:rsidRPr="00712C3B">
              <w:rPr>
                <w:b/>
                <w:sz w:val="24"/>
              </w:rPr>
              <w:t>º 011/2024</w:t>
            </w:r>
          </w:p>
        </w:tc>
        <w:tc>
          <w:tcPr>
            <w:tcW w:w="5354" w:type="dxa"/>
          </w:tcPr>
          <w:p w:rsidR="002E240E" w:rsidRPr="00712C3B" w:rsidRDefault="00712C3B" w:rsidP="00712C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3B">
              <w:rPr>
                <w:b/>
                <w:color w:val="000000"/>
                <w:sz w:val="24"/>
                <w:szCs w:val="24"/>
              </w:rPr>
              <w:t xml:space="preserve">Dispõe sobre alterar o inciso XII do art. 2º do Projeto Nº 11/2024, Lei de Diretrizes Orçamentária para o exercício de </w:t>
            </w:r>
            <w:proofErr w:type="gramStart"/>
            <w:r w:rsidRPr="00712C3B">
              <w:rPr>
                <w:b/>
                <w:color w:val="000000"/>
                <w:sz w:val="24"/>
                <w:szCs w:val="24"/>
              </w:rPr>
              <w:t>2025</w:t>
            </w:r>
            <w:proofErr w:type="gramEnd"/>
          </w:p>
        </w:tc>
        <w:tc>
          <w:tcPr>
            <w:tcW w:w="1845" w:type="dxa"/>
          </w:tcPr>
          <w:p w:rsidR="00712C3B" w:rsidRDefault="00712C3B" w:rsidP="00712C3B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E240E" w:rsidRPr="00712C3B" w:rsidRDefault="00712C3B" w:rsidP="00712C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3B">
              <w:rPr>
                <w:b/>
                <w:color w:val="000000"/>
                <w:sz w:val="24"/>
                <w:szCs w:val="24"/>
              </w:rPr>
              <w:t>16/07/2024</w:t>
            </w:r>
          </w:p>
        </w:tc>
        <w:tc>
          <w:tcPr>
            <w:tcW w:w="1589" w:type="dxa"/>
          </w:tcPr>
          <w:p w:rsidR="00712C3B" w:rsidRDefault="0071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E240E" w:rsidRPr="00712C3B" w:rsidRDefault="00712C3B" w:rsidP="00712C3B">
            <w:pPr>
              <w:pStyle w:val="TableParagraph"/>
              <w:jc w:val="center"/>
              <w:rPr>
                <w:b/>
                <w:sz w:val="24"/>
              </w:rPr>
            </w:pPr>
            <w:r w:rsidRPr="00712C3B">
              <w:rPr>
                <w:b/>
                <w:sz w:val="24"/>
              </w:rPr>
              <w:t>APROVADO</w:t>
            </w:r>
          </w:p>
        </w:tc>
      </w:tr>
      <w:tr w:rsidR="002E240E">
        <w:trPr>
          <w:trHeight w:val="1034"/>
        </w:trPr>
        <w:tc>
          <w:tcPr>
            <w:tcW w:w="1981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</w:tr>
      <w:tr w:rsidR="002E240E">
        <w:trPr>
          <w:trHeight w:val="1034"/>
        </w:trPr>
        <w:tc>
          <w:tcPr>
            <w:tcW w:w="1981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</w:tr>
      <w:tr w:rsidR="002E240E">
        <w:trPr>
          <w:trHeight w:val="1030"/>
        </w:trPr>
        <w:tc>
          <w:tcPr>
            <w:tcW w:w="1981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2E240E" w:rsidRDefault="002E240E">
            <w:pPr>
              <w:pStyle w:val="TableParagraph"/>
              <w:rPr>
                <w:sz w:val="24"/>
              </w:rPr>
            </w:pPr>
          </w:p>
        </w:tc>
      </w:tr>
    </w:tbl>
    <w:p w:rsidR="007B6EDB" w:rsidRDefault="007B6EDB"/>
    <w:sectPr w:rsidR="007B6EDB">
      <w:type w:val="continuous"/>
      <w:pgSz w:w="11910" w:h="16840"/>
      <w:pgMar w:top="19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240E"/>
    <w:rsid w:val="0004654A"/>
    <w:rsid w:val="002E240E"/>
    <w:rsid w:val="002F7A5E"/>
    <w:rsid w:val="00712C3B"/>
    <w:rsid w:val="007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3</cp:revision>
  <cp:lastPrinted>2025-04-28T17:10:00Z</cp:lastPrinted>
  <dcterms:created xsi:type="dcterms:W3CDTF">2025-04-28T17:10:00Z</dcterms:created>
  <dcterms:modified xsi:type="dcterms:W3CDTF">2025-04-28T17:35:00Z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