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2402AD0" w:rsidR="002128CB" w:rsidRPr="00C978AA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ATA DA </w:t>
      </w:r>
      <w:r w:rsidR="009576D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</w:t>
      </w:r>
      <w:r w:rsidR="00215756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ª SESSÃO ORDINÁRIA DA CÂMARA MUNICIPAL DE VEREADORES DE ITABAIANINHA, ES</w:t>
      </w:r>
      <w:r w:rsidR="00F837A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TADO DE SERGIPE, REALIZADA EM 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10</w:t>
      </w:r>
      <w:r w:rsidR="00F25AAA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DE 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MAIO</w:t>
      </w:r>
      <w:r w:rsidR="005844C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DE 202</w:t>
      </w:r>
      <w:r w:rsidR="00350B7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2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. </w:t>
      </w:r>
      <w:r w:rsidR="00350B7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º PERÍODO LEGISLATIVO DA </w:t>
      </w:r>
      <w:r w:rsidR="00350B7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2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ª SESSÃO LEGISLATIVA DA 19ª LEGI</w:t>
      </w:r>
      <w:r w:rsidR="005F4700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S</w:t>
      </w:r>
      <w:r w:rsidR="0098136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LATURA. APROVADA EM SESSÃO DE</w:t>
      </w:r>
      <w:r w:rsidR="00240ED3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5A788C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17</w:t>
      </w:r>
      <w:r w:rsidR="00783283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DE </w:t>
      </w:r>
      <w:r w:rsidR="009576D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MAIO 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DE 202</w:t>
      </w:r>
      <w:r w:rsidR="00002CD6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2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. A SECRETARIA PARA OS DEVIDOS FINS.</w:t>
      </w:r>
    </w:p>
    <w:p w14:paraId="59F8DA07" w14:textId="3A876700" w:rsidR="002128CB" w:rsidRPr="00C978AA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PRESIDENTE: _______________________________________</w:t>
      </w:r>
      <w:r w:rsidR="0013521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_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__________</w:t>
      </w:r>
    </w:p>
    <w:p w14:paraId="3AD125CB" w14:textId="6ADD8C40" w:rsidR="002128CB" w:rsidRPr="00C978AA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  </w:t>
      </w:r>
      <w:r w:rsidR="00F8104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                   </w:t>
      </w:r>
      <w:r w:rsidR="00C978AA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JOSÉ NICACIO LIMA DOS SANTOS</w:t>
      </w:r>
      <w:r w:rsidR="00F25AAA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.          </w:t>
      </w:r>
    </w:p>
    <w:p w14:paraId="195B1640" w14:textId="24E8F608" w:rsidR="002128CB" w:rsidRPr="00C978AA" w:rsidRDefault="00B7657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</w:t>
      </w:r>
      <w:r w:rsidR="001E24E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ª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SECRETÁRI</w:t>
      </w:r>
      <w:r w:rsidR="001E24E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A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: ____________________________________</w:t>
      </w:r>
      <w:r w:rsidR="0013521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__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_________</w:t>
      </w:r>
    </w:p>
    <w:p w14:paraId="21AC3ED6" w14:textId="7EA5FFFC" w:rsidR="00AF2F76" w:rsidRPr="00C978AA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                          </w:t>
      </w:r>
      <w:r w:rsidR="001E24E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CLAUDIANE MELO DE SANTANA</w:t>
      </w:r>
      <w:r w:rsidR="00A67861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.</w:t>
      </w:r>
      <w:r w:rsidR="00F25AAA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</w:p>
    <w:p w14:paraId="27FCFF00" w14:textId="0625CCEC" w:rsidR="00C875E6" w:rsidRPr="00C978AA" w:rsidRDefault="000C2CE3" w:rsidP="00C87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T</w:t>
      </w:r>
      <w:r w:rsidR="002F7BC4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ERÇ</w:t>
      </w:r>
      <w:r w:rsidR="00DC18A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A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-FEIRA, DIA </w:t>
      </w:r>
      <w:r w:rsidR="001E24E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0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DE 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MAIO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DE 202</w:t>
      </w:r>
      <w:r w:rsidR="00350B7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2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, ÀS 1</w:t>
      </w:r>
      <w:r w:rsidR="00E34355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7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:00H (DEZE</w:t>
      </w:r>
      <w:r w:rsidR="00E34355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SSET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E HORAS), PRESENTES OS SENHORES VEREADORES</w:t>
      </w:r>
      <w:r w:rsidR="00393534" w:rsidRP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JOSÉ NICACIO LIMA DOS SANTOS, </w:t>
      </w:r>
      <w:r w:rsidR="00C04AC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MARCELO ALVES SOUSA, </w:t>
      </w:r>
      <w:r w:rsidR="001E24E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CLAUDIANE MELO DE SANTANA, </w:t>
      </w:r>
      <w:r w:rsidR="00946DA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GERSON FELIX DA CRUZ,</w:t>
      </w:r>
      <w:r w:rsidR="009576D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MANOEL BENJAMIM CAVALCANTE DE SOUZA NETO,</w:t>
      </w:r>
      <w:r w:rsidR="00C04AC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DAVI DIAS CRUZ,</w:t>
      </w:r>
      <w:r w:rsidR="00FF7BE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946DA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MARIA APARECIDA ROZENO DOS SANTOS,</w:t>
      </w:r>
      <w:r w:rsidR="00200E58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WAYNE FRANCELINO DE JESUS</w:t>
      </w:r>
      <w:r w:rsidR="00C04AC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,</w:t>
      </w:r>
      <w:r w:rsidR="009576D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HENRIQUE OLIVEIRA DE FREITAS,</w:t>
      </w:r>
      <w:r w:rsidR="00393534" w:rsidRP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JOSÉ ERALDO DE JESUS SANTANA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,</w:t>
      </w:r>
      <w:r w:rsidR="00C04AC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FF7BE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JÔNATAS SOARES DE OLIVEIRA DOMINGOS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,</w:t>
      </w:r>
      <w:r w:rsidR="00393534" w:rsidRP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JOSÉ BARRETO DE JESUS</w:t>
      </w:r>
      <w:r w:rsidR="00C04AC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E SIRNALDO COSTA DA FONSECA, </w:t>
      </w:r>
      <w:r w:rsidR="008A6BD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TOTAL DE </w:t>
      </w:r>
      <w:r w:rsidR="00C04AC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3</w:t>
      </w:r>
      <w:r w:rsidR="008354C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8A6BD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(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TREZE</w:t>
      </w:r>
      <w:r w:rsidR="004431B5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) PRESENTES</w:t>
      </w:r>
      <w:r w:rsidR="00AF2F76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.</w:t>
      </w:r>
      <w:r w:rsidR="006715AD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420CD1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HAVENDO NÚMERO LEGAL </w:t>
      </w:r>
      <w:r w:rsidR="004B6A0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O</w:t>
      </w:r>
      <w:r w:rsidR="00511E67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SENHOR PRESIDENTE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511E67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DECLARA ABERTA A SESSÃO</w:t>
      </w:r>
      <w:r w:rsidR="009576D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, REGISTRA A PRESENÇA DO 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PRESIDENTE DO SINSPUMI, DR EMERSON LIMA</w:t>
      </w:r>
      <w:r w:rsidR="004431B5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.</w:t>
      </w:r>
      <w:r w:rsidR="00511E67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DD6931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A</w:t>
      </w:r>
      <w:r w:rsidR="00083870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6715AD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</w:t>
      </w:r>
      <w:r w:rsidR="00DD6931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ª</w:t>
      </w:r>
      <w:r w:rsidR="00916CE0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S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ECRETÁRI</w:t>
      </w:r>
      <w:r w:rsidR="00DD6931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A</w:t>
      </w:r>
      <w:r w:rsidR="006715AD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PROCEDEU </w:t>
      </w:r>
      <w:r w:rsidR="00FD3F07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A LEITURA DE UM TRECHO BÍBLICO.</w:t>
      </w:r>
      <w:r w:rsidR="0039353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AS ATAS DAS SESSÕES DOS DIAS </w:t>
      </w:r>
      <w:r w:rsidR="0011339E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19 E 26 DE ABRIL FORAM LIDAS E APROVADAS SEM MODIFICAÇÕES.</w:t>
      </w:r>
      <w:r w:rsidR="009576D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2128CB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EXPEDIENTE</w:t>
      </w:r>
      <w:r w:rsidR="0011339E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 xml:space="preserve">: </w:t>
      </w:r>
      <w:r w:rsidR="0011339E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A 1ª SECRETÁRIA PROCEDEU A LEITURA D</w:t>
      </w:r>
      <w:r w:rsidR="00510005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O OFÍCIO Nº 086/2022; DA MENSAGEM E PROJETO DE LEI Nº 09/2022</w:t>
      </w:r>
      <w:r w:rsidR="00510005" w:rsidRPr="00510005">
        <w:t xml:space="preserve"> </w:t>
      </w:r>
      <w:r w:rsidR="00510005" w:rsidRPr="00510005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QUE INSTITUI O PROGRAMA MUNICIPAL DE APRENDIZAGEM NO ÂMBITO DO MUNICÍPIO DE ITABAIANINHA E DÁ PROVIDENCIAS CORRELATAS;</w:t>
      </w:r>
      <w:r w:rsidR="00510005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DA MENSAGEM E PROJETO DE LEI Nº 10/2022 </w:t>
      </w:r>
      <w:r w:rsidR="00510005" w:rsidRPr="00510005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QUE INSTITUI O CALENDÁRIO ESPORTIVO ANUAL DO MUNICÍPIO DE ITABAIANINHA E DÁ PROVIDENCIAS CORRELATAS</w:t>
      </w:r>
      <w:r w:rsidR="00510005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; DA MENSAGEM E PROJETO DE LEI Nº 11/2022 </w:t>
      </w:r>
      <w:r w:rsidR="00510005" w:rsidRPr="00510005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QUE AUTORIZA AO PODER EXECUTIVO A ABRIR EM FAVOR DA SECRETARIA MUNICIPAL DE ADMINISTRAÇÃO, PLANEJAMENTO E FINANÇAS, CRÉDITO ESPECIAL NO VALOR DE ATÉ R$ 20.000,00 (VINTE MIL REAIS), PARA OS FINS QUE ESPECIFICA</w:t>
      </w:r>
      <w:r w:rsidR="00510005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, TODOS DE AUTORIA DO EXECUTIVO DANILO ALVES DE CARVALHO. FOI LIDO TAMBEM </w:t>
      </w:r>
      <w:r w:rsidR="00E63178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DO</w:t>
      </w:r>
      <w:r w:rsidR="00164FC8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ATESTADO JUSTIFICANDO A AUSENCIA DO VEREADOR DAVI DIAS CRUZ</w:t>
      </w:r>
      <w:r w:rsidR="00E63178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, DOS</w:t>
      </w:r>
      <w:r w:rsidR="00164FC8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OFÍCIO</w:t>
      </w:r>
      <w:r w:rsidR="00E63178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S</w:t>
      </w:r>
      <w:r w:rsidR="00164FC8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DE AUTORIA DA CAIXA ECONOMICA FEDERAL,</w:t>
      </w:r>
      <w:r w:rsidR="00E63178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3F63F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DO OFÍCIO DO CRONOGRAMA DO ALUSIVO AO MAIO AMARELO PROMOVIDO PELA SMTT.</w:t>
      </w:r>
      <w:r w:rsidR="00046131" w:rsidRPr="00C978AA">
        <w:rPr>
          <w:rFonts w:ascii="Bookman Old Style" w:hAnsi="Bookman Old Style"/>
          <w:sz w:val="21"/>
          <w:szCs w:val="21"/>
        </w:rPr>
        <w:t xml:space="preserve"> N</w:t>
      </w:r>
      <w:r w:rsidR="004E3A39" w:rsidRPr="00C978AA">
        <w:rPr>
          <w:rFonts w:ascii="Bookman Old Style" w:hAnsi="Bookman Old Style"/>
          <w:sz w:val="21"/>
          <w:szCs w:val="21"/>
        </w:rPr>
        <w:t>ÃO</w:t>
      </w:r>
      <w:r w:rsidR="00D8736A" w:rsidRPr="00C978AA">
        <w:rPr>
          <w:rFonts w:ascii="Bookman Old Style" w:hAnsi="Bookman Old Style"/>
          <w:sz w:val="21"/>
          <w:szCs w:val="21"/>
        </w:rPr>
        <w:t xml:space="preserve"> </w:t>
      </w:r>
      <w:r w:rsidR="00E357C6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HAVENDO 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INSCRITOS PARA </w:t>
      </w:r>
      <w:r w:rsidR="00D71128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TRIBUNA LIVRE</w:t>
      </w:r>
      <w:r w:rsidR="00E85EA4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 xml:space="preserve">, </w:t>
      </w:r>
      <w:r w:rsidR="00C2554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NEM NO</w:t>
      </w:r>
      <w:r w:rsidR="00C2554E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 xml:space="preserve"> </w:t>
      </w:r>
      <w:r w:rsidR="00D74D67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PEQUENO EXPEDIENTE</w:t>
      </w:r>
      <w:r w:rsidR="0037608E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 xml:space="preserve"> </w:t>
      </w:r>
      <w:r w:rsidR="0037608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E </w:t>
      </w:r>
      <w:r w:rsidR="00B05846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GRANDE EXPEDIENTE</w:t>
      </w:r>
      <w:r w:rsidR="00444A17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 xml:space="preserve"> </w:t>
      </w:r>
      <w:r w:rsidR="00074481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O SENHOR PRESIDENTE </w:t>
      </w:r>
      <w:r w:rsidR="003F63F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PASSA A SESSÃO PARA O </w:t>
      </w:r>
      <w:r w:rsidR="003F63F4" w:rsidRPr="003F63F4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PROLONGAMENTO DO EXPEDIENTE</w:t>
      </w:r>
      <w:r w:rsidR="003F63F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. A 1ª SECRETÁRIA FAZ A LEITURA DA MOÇÃO DE PESAR Nº 07/2022 DE AUTORIA DOS VEREADORES MANOEL BENJAMIN, GERSON FELIX E HENRIQUE OLIVEIRA. NÃO HAVENDO MAIS PROPOSITURA O SENHOR PRESIDENTE PASSA A SESSÃO PARA A </w:t>
      </w:r>
      <w:r w:rsidR="003F63F4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 xml:space="preserve">ORDEM DO DIA. </w:t>
      </w:r>
      <w:r w:rsidR="003F63F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A 1ª SECRETÁRIA PROCEDE A LEITURA DO ART 361 DO REGIMENTO INTERNO JUSTIFICANDO A PARTICIPAÇÃO DO PRESIDENTE DO SINSPUMI NA APRECIAÇÃO DO PROJETO. O SENHOR PRESIDENTE COLOCA EM </w:t>
      </w:r>
      <w:r w:rsidR="003F63F4" w:rsidRPr="008726BC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 xml:space="preserve">1ª DISCUSSÃO </w:t>
      </w:r>
      <w:r w:rsidR="00E308E4" w:rsidRPr="008726BC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O PROJETO DE LEI Nº 07/2022</w:t>
      </w:r>
      <w:r w:rsidR="00E308E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QUE </w:t>
      </w:r>
      <w:r w:rsidR="00E308E4" w:rsidRPr="00E308E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DISPÕE SOBRE A EXTINÇÃO DE CARGOS PÚBLICOS, NA FORMA QUE ESPECIFICA E DÁ PROVIDENCIAS</w:t>
      </w:r>
      <w:r w:rsidR="00E308E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. DR EMERSON LIMA PRESID</w:t>
      </w:r>
      <w:r w:rsidR="006647E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ENTE DO SINSPUMI USA A PALAVRA, ESCLARECE SOBRE AS CAUTELAS COM OS CARGOS QUE SERÃO TERCEIRIZADOS POIS E</w:t>
      </w:r>
      <w:r w:rsidR="00052C2B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XISTEM LIMITES E CARGOS QUE NÃO PODEM SER TERCEIRIZADOS, ACRESCENTA QUE ESTE PROJETO TEM QUE SER BEM ANALIZADO, COMENTA SOBRE AS FALÁCIAS REFERENTES AOS CONCURSADOS, ESCLARECE QUE ESSE PROJETO NÃO TRARÁ</w:t>
      </w:r>
      <w:r w:rsidR="0075579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NADA SAUDAVEL PARA O MUNICÍPIO E</w:t>
      </w:r>
      <w:r w:rsidR="00052C2B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ACRESCENTA QUE HÁ ALGUNS CARGOS QUE PODEM SER TERCEIRIZADOS</w:t>
      </w:r>
      <w:r w:rsidR="0075579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. O VEREADOR JÔNATAS SOARES SOLICITA QUE O PRESIDENTE LEIA OS NOMES DOS VEREADORES QUE ASSINARAM OS PARECERES APROVANDO O PROJETO. O SENHOR PRESIDENTE PROCEDE A LEITURA DOS NOMES. O </w:t>
      </w:r>
      <w:r w:rsidR="0075579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lastRenderedPageBreak/>
        <w:t>VEREADOR MARCELO</w:t>
      </w:r>
      <w:r w:rsidR="00E61456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JUSTIFICA SOBRE SUA APROVAÇÃO AO PROJETO. O VEREADOR JÔNATAS SOARES JUSTIFICA SUA REJEIÇÃO AO PROJETO</w:t>
      </w:r>
      <w:r w:rsidR="008D49A7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. </w:t>
      </w:r>
      <w:r w:rsidR="00E61456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O VEREADOR GERSON SOLICITA QUE A SESSÃO SEJA SUSPENSA E JUSTIFICA.</w:t>
      </w:r>
      <w:r w:rsidR="006647E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E308E4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E61456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O SENHOR PRESIDENTE SUSPENDE A SESSÃO POR CINCO MINUTOS. AO REABRILA DA CONTINUIDADE A DISCUSSÃO DO PROJETO DE LEI Nº 07/2022. OS VEREADORES MARCELO, SIRNALDO, CLAUDIANE, </w:t>
      </w:r>
      <w:r w:rsidR="008726BC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GERSON E JÔNATAS</w:t>
      </w:r>
      <w:r w:rsidR="00E61456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COMENTAM SOBRE O PROJETO</w:t>
      </w:r>
      <w:r w:rsidR="008726BC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E JUSTIFICAM SEUS VOTOS. O SENHOR PRESIDENTE COLOCA EM </w:t>
      </w:r>
      <w:r w:rsidR="008726BC" w:rsidRPr="00A22170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1ª VOTAÇÃO O PROJETO DE LEI Nº 07/2022.</w:t>
      </w:r>
      <w:r w:rsidR="008726BC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EM SEGUIDA </w:t>
      </w:r>
      <w:r w:rsidR="005F3569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DECLARA APROVADO POR 07 (SETE) VOTOS FAVORÁVEIS DOS VEREADORES CLAUDIANE MELO, MARIA APARECIDA, DAVI DIAS, HENRIQUE OLIVEIRA, WAYNE FRANCELINO, MARCELO ALVES E JOSÉ ERALDO; 04 (QUATRO) VOTOS CONTRÁRIOS DOS VEREADORES MANOEL BENJAMIM, JONATAS SOARES, JOSÉ BARRETO E SIRNALDO COSTA; E 01(UMA) ABSTENÇÃO</w:t>
      </w:r>
      <w:r w:rsidR="00A22170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DO VEREADOR GERSON FELIX</w:t>
      </w:r>
      <w:r w:rsidR="005F3569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.</w:t>
      </w:r>
      <w:r w:rsidR="00A22170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N</w:t>
      </w:r>
      <w:r w:rsidR="00347D8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ÃO HAVENDO </w:t>
      </w:r>
      <w:r w:rsidR="00A22170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MAIS PROPOSITURA, NEM VEREADORES INSCRITOS</w:t>
      </w:r>
      <w:r w:rsidR="00C875E6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PARA</w:t>
      </w:r>
      <w:r w:rsidR="00FB6A2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A</w:t>
      </w:r>
      <w:r w:rsidR="000D7420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0D7420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EXPLICAÇÃO</w:t>
      </w:r>
      <w:r w:rsidR="000D7420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D834E8" w:rsidRPr="00C978AA">
        <w:rPr>
          <w:rFonts w:ascii="Bookman Old Style" w:eastAsia="Times New Roman" w:hAnsi="Bookman Old Style" w:cs="Arial"/>
          <w:b/>
          <w:bCs/>
          <w:iCs/>
          <w:sz w:val="21"/>
          <w:szCs w:val="21"/>
          <w:lang w:eastAsia="pt-BR"/>
        </w:rPr>
        <w:t>PESSOAL</w:t>
      </w:r>
      <w:r w:rsidR="009E3299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6C1890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O</w:t>
      </w:r>
      <w:r w:rsidR="00D964E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SENHOR PRESIDENTE</w:t>
      </w:r>
      <w:r w:rsidR="00B75D51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A645E8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DECLARA ENCERRADA A SESSÃO,</w:t>
      </w:r>
      <w:r w:rsidR="00272584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DESIGNANDO </w:t>
      </w:r>
      <w:r w:rsidR="00420BF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UMA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SESS</w:t>
      </w:r>
      <w:r w:rsidR="00420BF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ÃO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C875E6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EXTRA</w:t>
      </w:r>
      <w:r w:rsidR="00384756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ORDINÁRIA</w:t>
      </w:r>
      <w:r w:rsidR="003C19E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PARA </w:t>
      </w:r>
      <w:r w:rsidR="00C875E6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AS 1</w:t>
      </w:r>
      <w:r w:rsidR="00A22170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8</w:t>
      </w:r>
      <w:r w:rsidR="00C875E6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H</w:t>
      </w:r>
      <w:r w:rsidR="007B6392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.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SALA DAS SESSÕES DA CÂMARA MUNICIPAL DE ITABAIANINHA/SE </w:t>
      </w:r>
      <w:r w:rsidR="00A22170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10</w:t>
      </w:r>
      <w:r w:rsidR="00384756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DE</w:t>
      </w:r>
      <w:r w:rsidR="00A6281E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A22170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MAIO</w:t>
      </w:r>
      <w:r w:rsidR="00603780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FF02ED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DE 202</w:t>
      </w:r>
      <w:r w:rsidR="003C19EC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2</w:t>
      </w:r>
      <w:r w:rsidR="002128CB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.</w:t>
      </w:r>
    </w:p>
    <w:p w14:paraId="33D58A56" w14:textId="77777777" w:rsidR="00C978AA" w:rsidRDefault="00C978AA" w:rsidP="00C87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</w:p>
    <w:p w14:paraId="07DD4F47" w14:textId="2CF722F7" w:rsidR="00547785" w:rsidRPr="00C978AA" w:rsidRDefault="00547785" w:rsidP="00C875E6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PRESIDENTE: __________________________________________________</w:t>
      </w:r>
    </w:p>
    <w:p w14:paraId="55AB015D" w14:textId="419DE01C" w:rsidR="00C978AA" w:rsidRPr="00C978AA" w:rsidRDefault="00C875E6" w:rsidP="00C978AA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                       </w:t>
      </w:r>
      <w:r w:rsidR="00A22170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JOSÉ NICACIO LIMA DOS SANTOS</w:t>
      </w: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. </w:t>
      </w:r>
    </w:p>
    <w:p w14:paraId="3E5DCB5A" w14:textId="1C604220" w:rsidR="00547785" w:rsidRPr="00C978AA" w:rsidRDefault="00C875E6" w:rsidP="00C978AA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</w:t>
      </w:r>
      <w:r w:rsidR="00547785"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>1ª SECRETÁRIA: _______________________________________________</w:t>
      </w:r>
    </w:p>
    <w:p w14:paraId="2F4F1BD4" w14:textId="77777777" w:rsidR="00547785" w:rsidRPr="00C978AA" w:rsidRDefault="00547785" w:rsidP="00C978AA">
      <w:pPr>
        <w:keepNext/>
        <w:spacing w:after="0" w:line="276" w:lineRule="auto"/>
        <w:ind w:right="-794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                          CLAUDIANE MELO DE SANTANA. </w:t>
      </w:r>
    </w:p>
    <w:p w14:paraId="6AD61D34" w14:textId="259AA840" w:rsidR="00BB0EC7" w:rsidRPr="00C978AA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  </w:t>
      </w:r>
    </w:p>
    <w:p w14:paraId="15242626" w14:textId="77777777" w:rsidR="000C2CE3" w:rsidRPr="00C978AA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</w:p>
    <w:p w14:paraId="1E322678" w14:textId="45D9BC40" w:rsidR="00BB0EC7" w:rsidRPr="00C978AA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r w:rsidRPr="00C978AA"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  <w:t xml:space="preserve">                    </w:t>
      </w:r>
    </w:p>
    <w:p w14:paraId="26486782" w14:textId="77777777" w:rsidR="00494BAF" w:rsidRPr="00C978AA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1"/>
          <w:szCs w:val="21"/>
          <w:lang w:eastAsia="pt-BR"/>
        </w:rPr>
      </w:pPr>
      <w:bookmarkStart w:id="0" w:name="_GoBack"/>
      <w:bookmarkEnd w:id="0"/>
    </w:p>
    <w:sectPr w:rsidR="00494BAF" w:rsidRPr="00C978AA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5009E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5009E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5009E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791C"/>
    <w:rsid w:val="00090C1D"/>
    <w:rsid w:val="00090D95"/>
    <w:rsid w:val="0009421E"/>
    <w:rsid w:val="000945AF"/>
    <w:rsid w:val="00096B5F"/>
    <w:rsid w:val="000A0AAB"/>
    <w:rsid w:val="000A6686"/>
    <w:rsid w:val="000B1DC2"/>
    <w:rsid w:val="000B2481"/>
    <w:rsid w:val="000B4D35"/>
    <w:rsid w:val="000B6693"/>
    <w:rsid w:val="000C2CE3"/>
    <w:rsid w:val="000D7420"/>
    <w:rsid w:val="000D7471"/>
    <w:rsid w:val="000E334A"/>
    <w:rsid w:val="000E5CB0"/>
    <w:rsid w:val="000F2980"/>
    <w:rsid w:val="000F5EAC"/>
    <w:rsid w:val="000F686B"/>
    <w:rsid w:val="001028D5"/>
    <w:rsid w:val="00104A44"/>
    <w:rsid w:val="00105478"/>
    <w:rsid w:val="001058E0"/>
    <w:rsid w:val="00106066"/>
    <w:rsid w:val="00106739"/>
    <w:rsid w:val="0011339E"/>
    <w:rsid w:val="00121198"/>
    <w:rsid w:val="0012540C"/>
    <w:rsid w:val="00135212"/>
    <w:rsid w:val="0013526E"/>
    <w:rsid w:val="00143921"/>
    <w:rsid w:val="0016077A"/>
    <w:rsid w:val="00164FC8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841"/>
    <w:rsid w:val="001A5A8D"/>
    <w:rsid w:val="001C4027"/>
    <w:rsid w:val="001C538D"/>
    <w:rsid w:val="001D4048"/>
    <w:rsid w:val="001D6433"/>
    <w:rsid w:val="001D7324"/>
    <w:rsid w:val="001E12A5"/>
    <w:rsid w:val="001E24EE"/>
    <w:rsid w:val="001E2510"/>
    <w:rsid w:val="001E2985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4E63"/>
    <w:rsid w:val="002404C3"/>
    <w:rsid w:val="00240ED3"/>
    <w:rsid w:val="00246DB4"/>
    <w:rsid w:val="0025475C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71C0"/>
    <w:rsid w:val="00290322"/>
    <w:rsid w:val="002916B6"/>
    <w:rsid w:val="002947A9"/>
    <w:rsid w:val="00297854"/>
    <w:rsid w:val="002A1F25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F203A"/>
    <w:rsid w:val="002F3383"/>
    <w:rsid w:val="002F4DAC"/>
    <w:rsid w:val="002F7BC4"/>
    <w:rsid w:val="00302FEC"/>
    <w:rsid w:val="0030680F"/>
    <w:rsid w:val="003165C4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5A7E"/>
    <w:rsid w:val="00356AE4"/>
    <w:rsid w:val="003571EF"/>
    <w:rsid w:val="0036059B"/>
    <w:rsid w:val="00361BE7"/>
    <w:rsid w:val="00363117"/>
    <w:rsid w:val="0036650B"/>
    <w:rsid w:val="0037009D"/>
    <w:rsid w:val="00370722"/>
    <w:rsid w:val="0037608E"/>
    <w:rsid w:val="00381DDA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3F4BD1"/>
    <w:rsid w:val="003F63F4"/>
    <w:rsid w:val="003F68E2"/>
    <w:rsid w:val="0040002B"/>
    <w:rsid w:val="00405470"/>
    <w:rsid w:val="004068F7"/>
    <w:rsid w:val="00411194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5009E6"/>
    <w:rsid w:val="00500C0C"/>
    <w:rsid w:val="00501A8D"/>
    <w:rsid w:val="00504F67"/>
    <w:rsid w:val="00505A75"/>
    <w:rsid w:val="00510005"/>
    <w:rsid w:val="00510176"/>
    <w:rsid w:val="00511E67"/>
    <w:rsid w:val="00513E45"/>
    <w:rsid w:val="00524A75"/>
    <w:rsid w:val="005302A4"/>
    <w:rsid w:val="00531F07"/>
    <w:rsid w:val="00532E00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A788C"/>
    <w:rsid w:val="005B3D9D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C10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5794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2CD3"/>
    <w:rsid w:val="00845724"/>
    <w:rsid w:val="00847836"/>
    <w:rsid w:val="00850C2C"/>
    <w:rsid w:val="00853DFA"/>
    <w:rsid w:val="00857952"/>
    <w:rsid w:val="00862D76"/>
    <w:rsid w:val="008656EE"/>
    <w:rsid w:val="008677FD"/>
    <w:rsid w:val="008726B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2170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298E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AF51A3"/>
    <w:rsid w:val="00B0208A"/>
    <w:rsid w:val="00B04391"/>
    <w:rsid w:val="00B054C4"/>
    <w:rsid w:val="00B05846"/>
    <w:rsid w:val="00B1104C"/>
    <w:rsid w:val="00B16787"/>
    <w:rsid w:val="00B20D1A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4D2F"/>
    <w:rsid w:val="00C76F06"/>
    <w:rsid w:val="00C855C2"/>
    <w:rsid w:val="00C875E6"/>
    <w:rsid w:val="00C90000"/>
    <w:rsid w:val="00C911BF"/>
    <w:rsid w:val="00C9148E"/>
    <w:rsid w:val="00C9342F"/>
    <w:rsid w:val="00C951B8"/>
    <w:rsid w:val="00C97552"/>
    <w:rsid w:val="00C978AA"/>
    <w:rsid w:val="00CA5368"/>
    <w:rsid w:val="00CB1A80"/>
    <w:rsid w:val="00CB456E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2057"/>
    <w:rsid w:val="00D14757"/>
    <w:rsid w:val="00D161F0"/>
    <w:rsid w:val="00D2138C"/>
    <w:rsid w:val="00D21414"/>
    <w:rsid w:val="00D22680"/>
    <w:rsid w:val="00D24170"/>
    <w:rsid w:val="00D3281A"/>
    <w:rsid w:val="00D33A3F"/>
    <w:rsid w:val="00D356D1"/>
    <w:rsid w:val="00D41C30"/>
    <w:rsid w:val="00D465E4"/>
    <w:rsid w:val="00D511A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ADD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577F"/>
    <w:rsid w:val="00E77DB4"/>
    <w:rsid w:val="00E82468"/>
    <w:rsid w:val="00E85EA4"/>
    <w:rsid w:val="00E85FAF"/>
    <w:rsid w:val="00E86E4C"/>
    <w:rsid w:val="00E925C3"/>
    <w:rsid w:val="00E978E1"/>
    <w:rsid w:val="00EA2FE1"/>
    <w:rsid w:val="00EA3920"/>
    <w:rsid w:val="00EA42EB"/>
    <w:rsid w:val="00EA5D44"/>
    <w:rsid w:val="00EB1C1A"/>
    <w:rsid w:val="00EB3DFB"/>
    <w:rsid w:val="00EB64D0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25BF"/>
    <w:rsid w:val="00F951DA"/>
    <w:rsid w:val="00F95731"/>
    <w:rsid w:val="00F96B42"/>
    <w:rsid w:val="00FA0423"/>
    <w:rsid w:val="00FA2F36"/>
    <w:rsid w:val="00FA3EC6"/>
    <w:rsid w:val="00FA429E"/>
    <w:rsid w:val="00FA7640"/>
    <w:rsid w:val="00FB0B09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752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2022-05-17T12:43:00Z</cp:lastPrinted>
  <dcterms:created xsi:type="dcterms:W3CDTF">2022-05-12T20:02:00Z</dcterms:created>
  <dcterms:modified xsi:type="dcterms:W3CDTF">2022-05-17T12:46:00Z</dcterms:modified>
</cp:coreProperties>
</file>