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0561B5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12DCB42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3AC607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70C02706" w:rsidR="006F4B2B" w:rsidRDefault="00214B8B" w:rsidP="006E6D3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33F8" w:rsidRP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2E33F8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SANTANA, WAYNE FRANCELINO DE JESUS, </w:t>
      </w:r>
      <w:r w:rsidR="006574C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33F8" w:rsidRP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6574C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33F8" w:rsidRP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33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33F8" w:rsidRP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33F8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1C5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67768" w:rsidRP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677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FE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 A LEITURA DO TRECHO BÍBLICO.</w:t>
      </w:r>
      <w:r w:rsidR="00D66E54" w:rsidRP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20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NÃO FOI VOTADA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84E7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</w:t>
      </w:r>
      <w:r w:rsidR="000725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RETÁRIO PROCEDEU A LEITURA DO PROJETO DE LEI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0725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029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0725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INSTITUI O PROGRAMA DE PARCELAMENTO DE DÉBITOS E RECUPERAÇÃO FISCAL (REFIS 2023) DO MUNICÍPIO DE ITABAIANINHA E DÁ OUTRAS, DO PROJETO DE LEI Nº 30/2023 QUE </w:t>
      </w:r>
      <w:r w:rsidR="00246D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ESTABELECE REGRAS E DIRETRIZES PARA OS AGENTES PÚBLICOS E A DESIGNAÇÃO DO AGENTE DE CONTRATAÇÃO, DA EQUIPE DE APOIO, DA COMISSÃO DE CONTRATAÇÃO, DOS GESTORES E FISCAIS DE CONTRATOS E DA COMISSÃO DE APURAÇÃO DE RESPONSABILIDADE NO AMBITO DO MUNICÍPIO DE ITABAIANINHA E DÁ PROVIDENCIAS CORRELATAS, AMBOS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PREFEITO MUNICIPAL DANILO ALVES DE CARVALHO</w:t>
      </w:r>
      <w:r w:rsidR="00246D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DAS EMENDAS MODIFICATIVAS Nº 02 E 03 AO PROJETO DE LEI Nº 22/2023 DE AUTORIA DOS VEREADORES SIRNALDO COSTA E JOSÉ BARRETO, RESPECTIVAMENTE.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F6B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93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4234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HAVENDO INSCRITOS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4C59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234D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106C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ENHOR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246D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PARA USAR A PA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E6D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OS FESTEJOS ALUSIVOS A SANTA LUZIA E SOBRE AS SOLICITAÇÕES QUE SÃO FEITAS PELOS VEREADORES E O GESTOR ATENDE.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6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F603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6E6D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A MOÇÃO DE CONGRATULAÇÕES E </w:t>
      </w:r>
      <w:r w:rsidR="006E6D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APLAUSOS Nº 06/2023 DE AUTORIA DO VEREADOR GERSON FELIX DA CRUZ.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DISCUSSÃO A SENHORA PRESIDENTE INTERINA COLOCA EM ÚNICA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23. EM SEGUIDA DECLARA APROVADA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 E CO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BENJAMIMA 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A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CONGRATULAÇÃO E APLAUSOS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SOLICITA ACRESCIMO DE BRENDA PAULA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PRESIDENTE INTERINA COLOCA EM ÚNICA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A MOÇÃO DE CONGRATULAÇÕES E APLAUSOS Nº 07/2023. O VEREADOR MARCELO ALVES PARABENIZA A HOMENAGEM. A SENHORA PRESIDENTE INTERINA COLOCA EM ÚNICA 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VOTAÇÃO A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14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07/</w:t>
      </w:r>
      <w:r w:rsidR="00054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2023. EM SEGUIDA</w:t>
      </w:r>
      <w:r w:rsidR="000547FF">
        <w:rPr>
          <w:rFonts w:ascii="Bookman Old Style" w:hAnsi="Bookman Old Style"/>
          <w:sz w:val="24"/>
          <w:szCs w:val="24"/>
        </w:rPr>
        <w:t xml:space="preserve"> DECLARA APROVADA </w:t>
      </w:r>
      <w:r w:rsidR="00853CFB">
        <w:rPr>
          <w:rFonts w:ascii="Bookman Old Style" w:hAnsi="Bookman Old Style"/>
          <w:sz w:val="24"/>
          <w:szCs w:val="24"/>
        </w:rPr>
        <w:t>POR UNANIMIDADE DOS PRESENTES</w:t>
      </w:r>
      <w:r w:rsidR="000547FF">
        <w:rPr>
          <w:rFonts w:ascii="Bookman Old Style" w:hAnsi="Bookman Old Style"/>
          <w:sz w:val="24"/>
          <w:szCs w:val="24"/>
        </w:rPr>
        <w:t xml:space="preserve"> E CONVIDA O VEREADOR JOSÉ ERALDO P</w:t>
      </w:r>
      <w:r w:rsidR="00065BB0">
        <w:rPr>
          <w:rFonts w:ascii="Bookman Old Style" w:hAnsi="Bookman Old Style"/>
          <w:sz w:val="24"/>
          <w:szCs w:val="24"/>
        </w:rPr>
        <w:t>ARA JUSTIFICAR A INDICAÇÃO Nº 80</w:t>
      </w:r>
      <w:r w:rsidR="000547FF">
        <w:rPr>
          <w:rFonts w:ascii="Bookman Old Style" w:hAnsi="Bookman Old Style"/>
          <w:sz w:val="24"/>
          <w:szCs w:val="24"/>
        </w:rPr>
        <w:t xml:space="preserve">/2023. O MESMO JUSTIFICA. A SENHORA PRESIDENTE INTERINA COLOCA ÚNICA VOTAÇÃO A INDICAÇÃO Nº </w:t>
      </w:r>
      <w:r w:rsidR="00065BB0">
        <w:rPr>
          <w:rFonts w:ascii="Bookman Old Style" w:hAnsi="Bookman Old Style"/>
          <w:sz w:val="24"/>
          <w:szCs w:val="24"/>
        </w:rPr>
        <w:t>80</w:t>
      </w:r>
      <w:r w:rsidR="000547FF">
        <w:rPr>
          <w:rFonts w:ascii="Bookman Old Style" w:hAnsi="Bookman Old Style"/>
          <w:sz w:val="24"/>
          <w:szCs w:val="24"/>
        </w:rPr>
        <w:t xml:space="preserve">/2023. EM SEGUIDA DECLARA APROVADA POR UNANIMIDADE DOS PRESENTES. NÃO HAVENDO MAIS PROPOSITURA A SENHORA PRESIDENTE INTERINA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</w:t>
      </w:r>
      <w:r w:rsidR="00065B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065B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LOCAL EM QUE AS PESSOAS FICAM ESPERANDO O TRANSPORTE PARA IREM CUIDAR DA SAÚDE EM ARACAJU E COMENTA SOBRE A EMENDA QUE APRESENTOU NESSA CASA HOJE. A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PRESIDENTE INTERINA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INSCRITO MARCELO ALVES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65B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OS VEREADORES SEMPRE ESTÃO AO LADO DO POVO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JOSÉ ERALDO PARA USAR A PALAV</w:t>
      </w:r>
      <w:r w:rsidR="00F169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</w:t>
      </w:r>
      <w:r w:rsidR="00D64B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REIVINDICAÇÕES QUE FEZ EM BRASÍLIA E NA ASSEMBLÉIA LEGISLATIVA DE SERGIPE E AO GOVERNO DO ESTADO. A SENHORA PRESIDENTE INTERINA CONVIDA O VEREADOR INSCRITO HENRIQUE OLIVEIRA PARA USAR A PALAVRA. AO USÁ-LA CUMPRIMENTA TODOS, COMENTA SOBRE OS FESTEJOS DO PADROEIRO DO POVOADO LAGOA DANTAS, COMENTA SOBRE SUA CONTRIBUIÇÃO DAS COMUNIDADES STRAVÉS DO CARRO DE SOM.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CONVOCANDO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D64B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BC33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DEZEMBRO DE 2023,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64B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546305A5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5DC74E3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E6BFB36" w14:textId="77777777" w:rsidR="00133E53" w:rsidRDefault="00133E53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64B4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64B4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64B4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4B00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47FF"/>
    <w:rsid w:val="00056271"/>
    <w:rsid w:val="00057139"/>
    <w:rsid w:val="0005726B"/>
    <w:rsid w:val="0006088B"/>
    <w:rsid w:val="00060DB8"/>
    <w:rsid w:val="00061ADF"/>
    <w:rsid w:val="00065636"/>
    <w:rsid w:val="00065BB0"/>
    <w:rsid w:val="00065FD2"/>
    <w:rsid w:val="00070643"/>
    <w:rsid w:val="000725BC"/>
    <w:rsid w:val="0007551C"/>
    <w:rsid w:val="00075559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68F1"/>
    <w:rsid w:val="001208D0"/>
    <w:rsid w:val="00121198"/>
    <w:rsid w:val="0012540C"/>
    <w:rsid w:val="001258FD"/>
    <w:rsid w:val="00132A96"/>
    <w:rsid w:val="00132FB0"/>
    <w:rsid w:val="00133E53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23CB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4E7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C551A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D3A"/>
    <w:rsid w:val="001F43E8"/>
    <w:rsid w:val="001F610F"/>
    <w:rsid w:val="001F6B1C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4B8B"/>
    <w:rsid w:val="002151BE"/>
    <w:rsid w:val="00215C74"/>
    <w:rsid w:val="00215D29"/>
    <w:rsid w:val="00215E40"/>
    <w:rsid w:val="00216A14"/>
    <w:rsid w:val="00217513"/>
    <w:rsid w:val="00220015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9F"/>
    <w:rsid w:val="00246DB4"/>
    <w:rsid w:val="002520DA"/>
    <w:rsid w:val="00257E55"/>
    <w:rsid w:val="00261563"/>
    <w:rsid w:val="0026164A"/>
    <w:rsid w:val="00262AF9"/>
    <w:rsid w:val="00265285"/>
    <w:rsid w:val="00265496"/>
    <w:rsid w:val="00265829"/>
    <w:rsid w:val="0026599E"/>
    <w:rsid w:val="0026599F"/>
    <w:rsid w:val="00266030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0BA1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89E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3087"/>
    <w:rsid w:val="002D421C"/>
    <w:rsid w:val="002D6C8C"/>
    <w:rsid w:val="002D7718"/>
    <w:rsid w:val="002E0653"/>
    <w:rsid w:val="002E06BC"/>
    <w:rsid w:val="002E0C3D"/>
    <w:rsid w:val="002E1087"/>
    <w:rsid w:val="002E1B05"/>
    <w:rsid w:val="002E33F8"/>
    <w:rsid w:val="002E4510"/>
    <w:rsid w:val="002E52C1"/>
    <w:rsid w:val="002F0CEE"/>
    <w:rsid w:val="002F203A"/>
    <w:rsid w:val="002F3383"/>
    <w:rsid w:val="002F7AFE"/>
    <w:rsid w:val="002F7BC4"/>
    <w:rsid w:val="00300672"/>
    <w:rsid w:val="0030157E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4E7D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38E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729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06C4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34DF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967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17448"/>
    <w:rsid w:val="00517FCB"/>
    <w:rsid w:val="0052435B"/>
    <w:rsid w:val="0052442D"/>
    <w:rsid w:val="00524A75"/>
    <w:rsid w:val="00525C9E"/>
    <w:rsid w:val="005273ED"/>
    <w:rsid w:val="005302A4"/>
    <w:rsid w:val="0053123A"/>
    <w:rsid w:val="00532E00"/>
    <w:rsid w:val="00533E0B"/>
    <w:rsid w:val="00534036"/>
    <w:rsid w:val="00535442"/>
    <w:rsid w:val="00535AC7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44E"/>
    <w:rsid w:val="00567B0F"/>
    <w:rsid w:val="0057449C"/>
    <w:rsid w:val="00574747"/>
    <w:rsid w:val="00574D13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51C5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105"/>
    <w:rsid w:val="0065295F"/>
    <w:rsid w:val="00654BD6"/>
    <w:rsid w:val="006551E9"/>
    <w:rsid w:val="006574C0"/>
    <w:rsid w:val="00657AF7"/>
    <w:rsid w:val="00660E57"/>
    <w:rsid w:val="006639E4"/>
    <w:rsid w:val="00664BB4"/>
    <w:rsid w:val="00664D8C"/>
    <w:rsid w:val="006656CC"/>
    <w:rsid w:val="00666F2C"/>
    <w:rsid w:val="00667556"/>
    <w:rsid w:val="00667768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E6D39"/>
    <w:rsid w:val="006E7B9B"/>
    <w:rsid w:val="006F06C9"/>
    <w:rsid w:val="006F1597"/>
    <w:rsid w:val="006F190B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6DD8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991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4E1A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732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1E1"/>
    <w:rsid w:val="00843290"/>
    <w:rsid w:val="0084551A"/>
    <w:rsid w:val="00845724"/>
    <w:rsid w:val="00845DFB"/>
    <w:rsid w:val="00847836"/>
    <w:rsid w:val="00850C2C"/>
    <w:rsid w:val="00851894"/>
    <w:rsid w:val="008539CE"/>
    <w:rsid w:val="00853CFB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069D"/>
    <w:rsid w:val="0088345C"/>
    <w:rsid w:val="00884964"/>
    <w:rsid w:val="00886C68"/>
    <w:rsid w:val="00886FAA"/>
    <w:rsid w:val="00887668"/>
    <w:rsid w:val="00892942"/>
    <w:rsid w:val="0089340B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009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0C7C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075F"/>
    <w:rsid w:val="0096205A"/>
    <w:rsid w:val="00963835"/>
    <w:rsid w:val="009646FF"/>
    <w:rsid w:val="00965281"/>
    <w:rsid w:val="00967AC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4C99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3520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1487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B5EBC"/>
    <w:rsid w:val="00AC21D1"/>
    <w:rsid w:val="00AC54A8"/>
    <w:rsid w:val="00AC5654"/>
    <w:rsid w:val="00AC5EEB"/>
    <w:rsid w:val="00AD00CE"/>
    <w:rsid w:val="00AD02BE"/>
    <w:rsid w:val="00AD33D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26E"/>
    <w:rsid w:val="00B129D2"/>
    <w:rsid w:val="00B16787"/>
    <w:rsid w:val="00B171F1"/>
    <w:rsid w:val="00B215DD"/>
    <w:rsid w:val="00B227B4"/>
    <w:rsid w:val="00B22FFF"/>
    <w:rsid w:val="00B23005"/>
    <w:rsid w:val="00B24029"/>
    <w:rsid w:val="00B26F72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3E9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04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47A99"/>
    <w:rsid w:val="00C50DB9"/>
    <w:rsid w:val="00C53078"/>
    <w:rsid w:val="00C53E33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3DEF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4B48"/>
    <w:rsid w:val="00D66E54"/>
    <w:rsid w:val="00D6713B"/>
    <w:rsid w:val="00D70C8C"/>
    <w:rsid w:val="00D71128"/>
    <w:rsid w:val="00D71490"/>
    <w:rsid w:val="00D71CAD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6C1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CCF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BAF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0E10"/>
    <w:rsid w:val="00E611C0"/>
    <w:rsid w:val="00E612E7"/>
    <w:rsid w:val="00E62DAB"/>
    <w:rsid w:val="00E6389D"/>
    <w:rsid w:val="00E64956"/>
    <w:rsid w:val="00E64D9E"/>
    <w:rsid w:val="00E66BD3"/>
    <w:rsid w:val="00E67C8E"/>
    <w:rsid w:val="00E71292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076"/>
    <w:rsid w:val="00EA7530"/>
    <w:rsid w:val="00EB1C1A"/>
    <w:rsid w:val="00EB2003"/>
    <w:rsid w:val="00EB29E0"/>
    <w:rsid w:val="00EB47D1"/>
    <w:rsid w:val="00EB5153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33F2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99B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557BB"/>
    <w:rsid w:val="00F60360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0C2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7E6D-3E0D-46D6-B028-594496F3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2023-12-18T14:49:00Z</cp:lastPrinted>
  <dcterms:created xsi:type="dcterms:W3CDTF">2023-12-15T19:47:00Z</dcterms:created>
  <dcterms:modified xsi:type="dcterms:W3CDTF">2023-12-18T14:51:00Z</dcterms:modified>
</cp:coreProperties>
</file>