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B7E400B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E2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2D24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745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505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3248D20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5544FC1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30614D0E" w14:textId="77777777" w:rsidR="006241AA" w:rsidRDefault="006241A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51A31C4C" w:rsidR="002128CB" w:rsidRDefault="002E2C68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QUARTA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745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7F6BFB" w:rsidRP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4377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377FE" w:rsidRP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BARRETO DE JESUS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775C42" w:rsidRP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 O VEREADOR </w:t>
      </w:r>
      <w:r w:rsidR="00775C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7F6B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NUMERO LEGAL 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</w:t>
      </w:r>
      <w:r w:rsidR="004F16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O. NÃO HAVENDO PROPOSITURA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F160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F160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7706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9426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CF0D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F16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PASSA A SESSÃO PARA 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654023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E COLOCA</w:t>
      </w:r>
      <w:r w:rsidR="005E095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EM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2</w:t>
      </w:r>
      <w:r w:rsidR="005E095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ª DISCUS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SÃO O PROJETO DE LEI Nº 16/2021</w:t>
      </w:r>
      <w:r w:rsidR="005E095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. O VEREADOR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MARCELO ALVES SOUSA </w:t>
      </w:r>
      <w:r w:rsidR="005E095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JUSTIFICA SEU VOTO CONTRÁRIO</w:t>
      </w:r>
      <w:r w:rsidR="00005755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. NÃO HAVENDO MAIS DISCUSSÃO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O SENHOR PRESIDENTE COLOCA EM </w:t>
      </w:r>
      <w:r w:rsidRPr="0038297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pt-BR"/>
        </w:rPr>
        <w:t>2</w:t>
      </w:r>
      <w:r w:rsidR="00005755" w:rsidRPr="0038297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pt-BR"/>
        </w:rPr>
        <w:t>ª VOTAÇÃO O PROJETO DE LEI Nº 16/2021 QUE INSTITUI TAXA PELA UTILIZAÇÃO EFETIVA OU POTENCIAL DO SERVIÇO PÚBLICO DE MANEJO DE RESÍDUOS SÓLIDOS URBANOS NO ÂMBITO DO MUNICÍPIO DE ITABAIANINHA E DÁ PROVIDENCIAS CORRELATAS.</w:t>
      </w:r>
      <w:r w:rsidR="00005755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EM SEGUIDA DECLARA APROVADO POR </w:t>
      </w:r>
      <w:r w:rsidR="00E20A64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07 (SETE) VOTOS FAVORÁVEIS DOS VEREADORES CLAUDIANE MELO, GERSON FELIX, MANOEL BENJAMIM, DAVI DIAS, HENRIQUE OLIVEIRA, MARIA APARECIDA E WAYNE FRANCELINO</w:t>
      </w:r>
      <w:r w:rsidR="00005755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</w:t>
      </w:r>
      <w:r w:rsidR="0050174B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E 04 (QUATRO) VOTOS CONTRÁRIOS DOS VEREADORES MARCELO ALVES, SIRNALDO COSTA, JÔNATAS SOARES E JOSÉ BARRETO DE JESUS.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O SENHOR PRESIDENTE COLOCA EM </w:t>
      </w:r>
      <w:r w:rsidRPr="0038297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pt-BR"/>
        </w:rPr>
        <w:t>VOTAÇÃO E REDAÇÃO FINAL O PROJETO DE LEI Nº 16/2021.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EM SEGUIDA DECLARA APROVADO POR</w:t>
      </w:r>
      <w:r w:rsidR="0038297E" w:rsidRPr="0038297E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07 (SETE) VOTOS FAVORÁVEIS DOS VEREADORES CLAUDIANE MELO, GERSON FELIX, MANOEL BENJAMIM, DAVI DIAS, HENRIQUE OLIVEIRA, MARIA APARECIDA E WAYNE FRANCELINO E 04 (QUATRO) VOTOS CONTRÁRIOS DOS VEREADORES MARCELO ALVES, SIRNALDO COSTA, JÔNATAS SOARES E JOSÉ BARRETO DE JESUS.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</w:t>
      </w:r>
      <w:r w:rsidR="0050174B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NÃO HAVENDO MAIS </w:t>
      </w:r>
      <w:r w:rsidR="0050174B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lastRenderedPageBreak/>
        <w:t xml:space="preserve">PROPOSITURAS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3829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26 DE OUTUBRO DE 2021, NO HORÁRIO REGIMENTAL. SAL</w:t>
      </w:r>
      <w:bookmarkStart w:id="0" w:name="_GoBack"/>
      <w:bookmarkEnd w:id="0"/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DAS SESSÕES DA CÂMARA MUNICIPAL DE ITABAIANINHA/SE </w:t>
      </w:r>
      <w:r w:rsidR="005017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C196828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43369BD8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5850ED96" w:rsidR="00BB0EC7" w:rsidRPr="002128CB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B942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25BDC3C7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38297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38297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38297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05755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454E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245B"/>
    <w:rsid w:val="002D421C"/>
    <w:rsid w:val="002D7718"/>
    <w:rsid w:val="002E0653"/>
    <w:rsid w:val="002E06BC"/>
    <w:rsid w:val="002E1087"/>
    <w:rsid w:val="002E2C68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297E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E5CE1"/>
    <w:rsid w:val="003F23F1"/>
    <w:rsid w:val="003F356A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377FE"/>
    <w:rsid w:val="00441295"/>
    <w:rsid w:val="0044718F"/>
    <w:rsid w:val="00452E5E"/>
    <w:rsid w:val="00456481"/>
    <w:rsid w:val="00463D06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606"/>
    <w:rsid w:val="004F1BF5"/>
    <w:rsid w:val="00500C0C"/>
    <w:rsid w:val="0050174B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2E51"/>
    <w:rsid w:val="005C3567"/>
    <w:rsid w:val="005C4A56"/>
    <w:rsid w:val="005C6724"/>
    <w:rsid w:val="005D083E"/>
    <w:rsid w:val="005D5184"/>
    <w:rsid w:val="005D63E2"/>
    <w:rsid w:val="005E0954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4023"/>
    <w:rsid w:val="00660E57"/>
    <w:rsid w:val="00667556"/>
    <w:rsid w:val="00670E90"/>
    <w:rsid w:val="00682D01"/>
    <w:rsid w:val="00684B86"/>
    <w:rsid w:val="00685AD6"/>
    <w:rsid w:val="00690FC3"/>
    <w:rsid w:val="00694DD6"/>
    <w:rsid w:val="006977A4"/>
    <w:rsid w:val="006A40DB"/>
    <w:rsid w:val="006A5190"/>
    <w:rsid w:val="006B4A4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186E"/>
    <w:rsid w:val="00756B55"/>
    <w:rsid w:val="0077068A"/>
    <w:rsid w:val="00770A85"/>
    <w:rsid w:val="00771465"/>
    <w:rsid w:val="00775C42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43C4"/>
    <w:rsid w:val="007F6BFB"/>
    <w:rsid w:val="007F7EFC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4262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176EE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E7AC0"/>
    <w:rsid w:val="00CF0DB7"/>
    <w:rsid w:val="00CF2AAD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878F7"/>
    <w:rsid w:val="00D901E8"/>
    <w:rsid w:val="00D955A5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15D36"/>
    <w:rsid w:val="00E20453"/>
    <w:rsid w:val="00E20A64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2021-10-25T16:18:00Z</cp:lastPrinted>
  <dcterms:created xsi:type="dcterms:W3CDTF">2021-10-25T16:19:00Z</dcterms:created>
  <dcterms:modified xsi:type="dcterms:W3CDTF">2021-10-25T16:19:00Z</dcterms:modified>
</cp:coreProperties>
</file>