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5ª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06/03/2025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39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02" w:right="59" w:firstLine="109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N.º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pacing w:val="-2"/>
                  <w:sz w:val="22"/>
                  <w:u w:val="single"/>
                </w:rPr>
                <w:t>09/2025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71" w:firstLine="131"/>
              <w:rPr>
                <w:sz w:val="22"/>
              </w:rPr>
            </w:pPr>
            <w:r>
              <w:rPr>
                <w:spacing w:val="-2"/>
                <w:sz w:val="22"/>
              </w:rPr>
              <w:t>Josevania </w:t>
            </w:r>
            <w:r>
              <w:rPr>
                <w:sz w:val="22"/>
              </w:rPr>
              <w:t>Soares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Diniz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34" w:val="left" w:leader="none"/>
                <w:tab w:pos="5640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09/2025.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a Secretária Municipal de Obras,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Itabaianinha-Se, que em conjunto, demonstrando costumeira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sensibilidade de pessoas públicas, promovam a construção de 1 PASSAGEM MOLHADA no POVOADO PILÕES vizinho a propriedade do Sr José Cardoso,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neste município.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Sala das Sessões da Câmara Municipal de Itabaianinha-Se, 21 de janeiro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Josevania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Diniz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634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9" w:right="205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017/2025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84" w:firstLine="225"/>
              <w:rPr>
                <w:sz w:val="22"/>
              </w:rPr>
            </w:pPr>
            <w:r>
              <w:rPr>
                <w:spacing w:val="-2"/>
                <w:sz w:val="22"/>
              </w:rPr>
              <w:t>Marcelo </w:t>
            </w:r>
            <w:r>
              <w:rPr>
                <w:sz w:val="22"/>
              </w:rPr>
              <w:t>Alves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15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Indicação nº 17/2025.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VEREADOR DA </w:t>
            </w:r>
            <w:r>
              <w:rPr>
                <w:sz w:val="22"/>
              </w:rPr>
              <w:t>CÂMARA MUNICIPAL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59"/>
                <w:w w:val="150"/>
                <w:sz w:val="22"/>
              </w:rPr>
              <w:t>   </w:t>
            </w:r>
            <w:r>
              <w:rPr>
                <w:sz w:val="22"/>
              </w:rPr>
              <w:t>ITABAIANINHA/SE,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</w:t>
            </w:r>
            <w:r>
              <w:rPr>
                <w:sz w:val="22"/>
              </w:rPr>
              <w:t>o art. 156 e seguintes do Regimento Interno desta Casa Legislativa, respeitando o trâmite previsto na citada regulamentação, vem à presença de Vossa Excelência, propor a presente INDICAÇÃO, sugerindo medidas executivas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Secretária Municipal de Obras, Transportes e Serviços Públicos de Itabaianinha-Se,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REFORMA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PONTE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Alto do Tanque, neste município. Sala das Sessões da Câmara Municipal de Itabaianinha-Se, 21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1755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039/2025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65" w:right="149"/>
              <w:jc w:val="center"/>
              <w:rPr>
                <w:sz w:val="22"/>
              </w:rPr>
            </w:pPr>
            <w:r>
              <w:rPr>
                <w:sz w:val="22"/>
              </w:rPr>
              <w:t>José Eraldo de Jesus </w:t>
            </w:r>
            <w:r>
              <w:rPr>
                <w:spacing w:val="-2"/>
                <w:sz w:val="22"/>
              </w:rPr>
              <w:t>Santana; </w:t>
            </w:r>
            <w:r>
              <w:rPr>
                <w:sz w:val="22"/>
              </w:rPr>
              <w:t>José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Barreto de Jesus; </w:t>
            </w:r>
            <w:r>
              <w:rPr>
                <w:spacing w:val="-2"/>
                <w:sz w:val="22"/>
              </w:rPr>
              <w:t>Geobaldo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39/2025.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2"/>
                <w:sz w:val="22"/>
              </w:rPr>
              <w:t>respeitando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2674" w:hRule="atLeast"/>
        </w:trPr>
        <w:tc>
          <w:tcPr>
            <w:tcW w:w="159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3"/>
              <w:ind w:left="190" w:right="174" w:hanging="1"/>
              <w:jc w:val="center"/>
              <w:rPr>
                <w:sz w:val="22"/>
              </w:rPr>
            </w:pPr>
            <w:r>
              <w:rPr>
                <w:sz w:val="22"/>
              </w:rPr>
              <w:t>Lima Dos Santos;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Fontes; Sandro </w:t>
            </w:r>
            <w:r>
              <w:rPr>
                <w:sz w:val="22"/>
              </w:rPr>
              <w:t>Severo 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o trâmite previsto na citada regulamentação, vem </w:t>
            </w:r>
            <w:r>
              <w:rPr>
                <w:sz w:val="22"/>
              </w:rPr>
              <w:t>à</w:t>
            </w:r>
            <w:r>
              <w:rPr>
                <w:sz w:val="22"/>
              </w:rPr>
              <w:t> presença de Vossa Excelência, propor a </w:t>
            </w:r>
            <w:r>
              <w:rPr>
                <w:sz w:val="22"/>
              </w:rPr>
              <w:t>presente</w:t>
            </w:r>
            <w:r>
              <w:rPr>
                <w:sz w:val="22"/>
              </w:rPr>
              <w:t> INDICAÇÃO, sugerindo medidas executivas ao </w:t>
            </w:r>
            <w:r>
              <w:rPr>
                <w:sz w:val="22"/>
              </w:rPr>
              <w:t>Prefeito</w:t>
            </w:r>
            <w:r>
              <w:rPr>
                <w:sz w:val="22"/>
              </w:rPr>
              <w:t> Municipal para que reforce junto ao Presidente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D.E.R., a solicitação DE LIMPEZA, ILUMINAÇÃO 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 SINALIZAÇÃO DO RODOANEL, neste Município. </w:t>
            </w:r>
            <w:r>
              <w:rPr>
                <w:sz w:val="22"/>
              </w:rPr>
              <w:t>Sala</w:t>
            </w:r>
            <w:r>
              <w:rPr>
                <w:sz w:val="22"/>
              </w:rPr>
              <w:t> das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Itabaianinha-</w:t>
            </w:r>
            <w:r>
              <w:rPr>
                <w:spacing w:val="-5"/>
                <w:sz w:val="22"/>
              </w:rPr>
              <w:t>SE</w:t>
            </w:r>
            <w:r>
              <w:rPr>
                <w:spacing w:val="-5"/>
                <w:sz w:val="22"/>
              </w:rPr>
              <w:t>,</w:t>
            </w:r>
          </w:p>
          <w:p>
            <w:pPr>
              <w:pStyle w:val="TableParagraph"/>
              <w:tabs>
                <w:tab w:pos="3506" w:val="left" w:leader="none"/>
              </w:tabs>
              <w:spacing w:line="249" w:lineRule="exact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fevereiro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2"/>
                <w:sz w:val="22"/>
              </w:rPr>
              <w:t>2025.</w:t>
            </w:r>
            <w:r>
              <w:rPr>
                <w:sz w:val="22"/>
              </w:rPr>
              <w:tab/>
              <w:t>Vereadores</w:t>
            </w:r>
            <w:r>
              <w:rPr>
                <w:spacing w:val="76"/>
                <w:sz w:val="22"/>
              </w:rPr>
              <w:t> </w:t>
            </w:r>
            <w:r>
              <w:rPr>
                <w:spacing w:val="-2"/>
                <w:sz w:val="22"/>
              </w:rPr>
              <w:t>autores:</w:t>
            </w:r>
          </w:p>
          <w:p>
            <w:pPr>
              <w:pStyle w:val="TableParagraph"/>
              <w:spacing w:before="2"/>
              <w:ind w:right="147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José</w:t>
            </w: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940050" cy="9525"/>
                      <wp:effectExtent l="9525" t="0" r="3175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940050" cy="9525"/>
                                <a:chExt cx="294005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2940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0" h="0">
                                      <a:moveTo>
                                        <a:pt x="0" y="0"/>
                                      </a:moveTo>
                                      <a:lnTo>
                                        <a:pt x="2940029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31.5pt;height:.75pt;mso-position-horizontal-relative:char;mso-position-vertical-relative:line" id="docshapegroup7" coordorigin="0,0" coordsize="4630,15">
                      <v:line style="position:absolute" from="0,7" to="4630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053" w:val="left" w:leader="none"/>
                <w:tab w:pos="1707" w:val="left" w:leader="none"/>
                <w:tab w:pos="2699" w:val="left" w:leader="none"/>
                <w:tab w:pos="5556" w:val="left" w:leader="none"/>
              </w:tabs>
              <w:ind w:right="1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Eraldo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Jesus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Santana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98" w:type="dxa"/>
            <w:vMerge w:val="restart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9" w:hRule="atLeast"/>
        </w:trPr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463800" cy="9525"/>
                      <wp:effectExtent l="9525" t="0" r="3175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463800" cy="9525"/>
                                <a:chExt cx="246380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2463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3800" h="0">
                                      <a:moveTo>
                                        <a:pt x="0" y="0"/>
                                      </a:moveTo>
                                      <a:lnTo>
                                        <a:pt x="2463268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4pt;height:.75pt;mso-position-horizontal-relative:char;mso-position-vertical-relative:line" id="docshapegroup8" coordorigin="0,0" coordsize="3880,15">
                      <v:line style="position:absolute" from="0,7" to="3879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949" w:val="left" w:leader="none"/>
                <w:tab w:pos="3966" w:val="left" w:leader="none"/>
                <w:tab w:pos="5302" w:val="left" w:leader="none"/>
              </w:tabs>
              <w:spacing w:line="242" w:lineRule="auto"/>
              <w:ind w:left="159" w:right="147"/>
              <w:rPr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ab/>
              <w:tab/>
            </w:r>
            <w:r>
              <w:rPr>
                <w:rFonts w:ascii="Times New Roman" w:hAnsi="Times New Roman"/>
                <w:spacing w:val="80"/>
                <w:sz w:val="22"/>
              </w:rPr>
              <w:t> </w:t>
            </w:r>
            <w:r>
              <w:rPr>
                <w:sz w:val="22"/>
              </w:rPr>
              <w:t>Geobaldo</w:t>
              <w:tab/>
            </w:r>
            <w:r>
              <w:rPr>
                <w:spacing w:val="-4"/>
                <w:sz w:val="22"/>
              </w:rPr>
              <w:t>Lima </w:t>
            </w:r>
            <w:r>
              <w:rPr>
                <w:sz w:val="22"/>
              </w:rPr>
              <w:t>dos Santos</w:t>
              <w:tab/>
              <w:t>José Barreto de Jesus</w:t>
            </w:r>
          </w:p>
        </w:tc>
        <w:tc>
          <w:tcPr>
            <w:tcW w:w="1598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5" w:hRule="atLeast"/>
        </w:trPr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463800" cy="9525"/>
                      <wp:effectExtent l="9525" t="0" r="3175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463800" cy="9525"/>
                                <a:chExt cx="246380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35"/>
                                  <a:ext cx="2463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3800" h="0">
                                      <a:moveTo>
                                        <a:pt x="0" y="0"/>
                                      </a:moveTo>
                                      <a:lnTo>
                                        <a:pt x="2463268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4pt;height:.75pt;mso-position-horizontal-relative:char;mso-position-vertical-relative:line" id="docshapegroup9" coordorigin="0,0" coordsize="3880,15">
                      <v:line style="position:absolute" from="0,7" to="3879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2572" w:val="left" w:leader="none"/>
                <w:tab w:pos="3966" w:val="left" w:leader="none"/>
                <w:tab w:pos="4827" w:val="left" w:leader="none"/>
              </w:tabs>
              <w:spacing w:line="242" w:lineRule="auto"/>
              <w:ind w:left="159" w:right="147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pacing w:val="80"/>
                <w:sz w:val="22"/>
              </w:rPr>
              <w:t> </w:t>
            </w:r>
            <w:r>
              <w:rPr>
                <w:sz w:val="22"/>
              </w:rPr>
              <w:t>Luiz</w:t>
              <w:tab/>
            </w:r>
            <w:r>
              <w:rPr>
                <w:spacing w:val="-2"/>
                <w:sz w:val="22"/>
              </w:rPr>
              <w:t>Fernando </w:t>
            </w:r>
            <w:r>
              <w:rPr>
                <w:sz w:val="22"/>
              </w:rPr>
              <w:t>Pereira Fontes</w:t>
              <w:tab/>
              <w:t>Sandro Severo dos Santos</w:t>
            </w:r>
          </w:p>
        </w:tc>
        <w:tc>
          <w:tcPr>
            <w:tcW w:w="1598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956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www.seitabaianinha.legisbr.com/legisbr/pautas_print.php?data=2025-03-06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4691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www.seitabaianinha.legisbr.com/legisbr/pautas_print.php?data=2025-03-06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4640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854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4793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9056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seitabaianinha.legisbr.com/legisbr/pautas_print.php?data=2025-03-06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4742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seitabaianinha.legisbr.com/legisbr/pautas_print.php?data=2025-03-06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301" TargetMode="External"/><Relationship Id="rId8" Type="http://schemas.openxmlformats.org/officeDocument/2006/relationships/hyperlink" Target="https://www.seitabaianinha.legisbr.com/legisbr/popup/index.php?pagina=pasta_digital&amp;documento_tipo=proposicao&amp;documento=302" TargetMode="External"/><Relationship Id="rId9" Type="http://schemas.openxmlformats.org/officeDocument/2006/relationships/hyperlink" Target="https://www.seitabaianinha.legisbr.com/legisbr/popup/index.php?pagina=pasta_digital&amp;documento_tipo=proposicao&amp;documento=303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0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seitabaianinha.legisbr.com/legisbr/pautas_print.php?data=2025-03-06 09:00:00</dc:title>
  <dcterms:created xsi:type="dcterms:W3CDTF">2025-03-31T13:05:40Z</dcterms:created>
  <dcterms:modified xsi:type="dcterms:W3CDTF">2025-03-31T13:05:40Z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