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4615F" w14:textId="413D641E" w:rsidR="00D465E4" w:rsidRDefault="00D465E4"/>
    <w:p w14:paraId="37E82F35" w14:textId="77777777" w:rsidR="004A52BD" w:rsidRPr="00B14C40" w:rsidRDefault="004A52BD" w:rsidP="004A52BD">
      <w:pPr>
        <w:pStyle w:val="Ttulo"/>
        <w:rPr>
          <w:rFonts w:ascii="Bookman Old Style" w:hAnsi="Bookman Old Style" w:cs="Calibri"/>
          <w:sz w:val="22"/>
          <w:szCs w:val="22"/>
        </w:rPr>
      </w:pPr>
    </w:p>
    <w:p w14:paraId="6167D759" w14:textId="67BDF67F" w:rsidR="004A52BD" w:rsidRPr="00E823C4" w:rsidRDefault="004A52BD" w:rsidP="00E823C4">
      <w:pPr>
        <w:pStyle w:val="Ttulo"/>
        <w:ind w:left="-567" w:right="-568"/>
        <w:rPr>
          <w:rFonts w:ascii="Calibri" w:hAnsi="Calibri" w:cs="Calibri"/>
          <w:sz w:val="28"/>
          <w:szCs w:val="28"/>
        </w:rPr>
      </w:pPr>
      <w:r w:rsidRPr="00E823C4">
        <w:rPr>
          <w:rFonts w:ascii="Calibri" w:hAnsi="Calibri" w:cs="Calibri"/>
          <w:sz w:val="28"/>
          <w:szCs w:val="28"/>
        </w:rPr>
        <w:t xml:space="preserve">PROJETO DE LEI Nº </w:t>
      </w:r>
      <w:r w:rsidR="00E823C4" w:rsidRPr="00E823C4">
        <w:rPr>
          <w:rFonts w:ascii="Calibri" w:hAnsi="Calibri" w:cs="Calibri"/>
          <w:sz w:val="28"/>
          <w:szCs w:val="28"/>
        </w:rPr>
        <w:t>13</w:t>
      </w:r>
      <w:r w:rsidRPr="00E823C4">
        <w:rPr>
          <w:rFonts w:ascii="Calibri" w:hAnsi="Calibri" w:cs="Calibri"/>
          <w:sz w:val="28"/>
          <w:szCs w:val="28"/>
        </w:rPr>
        <w:t>/202</w:t>
      </w:r>
      <w:r w:rsidR="00E823C4" w:rsidRPr="00E823C4">
        <w:rPr>
          <w:rFonts w:ascii="Calibri" w:hAnsi="Calibri" w:cs="Calibri"/>
          <w:sz w:val="28"/>
          <w:szCs w:val="28"/>
        </w:rPr>
        <w:t>4</w:t>
      </w:r>
    </w:p>
    <w:p w14:paraId="2659FA12" w14:textId="7A09FC56" w:rsidR="004A52BD" w:rsidRPr="00E823C4" w:rsidRDefault="00E823C4" w:rsidP="00E823C4">
      <w:pPr>
        <w:pStyle w:val="Ttulo"/>
        <w:ind w:left="-567" w:right="-56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09</w:t>
      </w:r>
      <w:r w:rsidR="004A52BD" w:rsidRPr="00E823C4">
        <w:rPr>
          <w:rFonts w:ascii="Calibri" w:hAnsi="Calibri" w:cs="Calibri"/>
          <w:sz w:val="22"/>
          <w:szCs w:val="22"/>
        </w:rPr>
        <w:t xml:space="preserve"> DE </w:t>
      </w:r>
      <w:r w:rsidRPr="00E823C4">
        <w:rPr>
          <w:rFonts w:ascii="Calibri" w:hAnsi="Calibri" w:cs="Calibri"/>
          <w:sz w:val="22"/>
          <w:szCs w:val="22"/>
        </w:rPr>
        <w:t>MAI</w:t>
      </w:r>
      <w:r w:rsidR="004A52BD" w:rsidRPr="00E823C4">
        <w:rPr>
          <w:rFonts w:ascii="Calibri" w:hAnsi="Calibri" w:cs="Calibri"/>
          <w:sz w:val="22"/>
          <w:szCs w:val="22"/>
        </w:rPr>
        <w:t>O DE 202</w:t>
      </w:r>
      <w:r w:rsidRPr="00E823C4">
        <w:rPr>
          <w:rFonts w:ascii="Calibri" w:hAnsi="Calibri" w:cs="Calibri"/>
          <w:sz w:val="22"/>
          <w:szCs w:val="22"/>
        </w:rPr>
        <w:t>4</w:t>
      </w:r>
      <w:r w:rsidR="004A52BD" w:rsidRPr="00E823C4">
        <w:rPr>
          <w:rFonts w:ascii="Calibri" w:hAnsi="Calibri" w:cs="Calibri"/>
          <w:sz w:val="22"/>
          <w:szCs w:val="22"/>
        </w:rPr>
        <w:t>.</w:t>
      </w:r>
    </w:p>
    <w:p w14:paraId="67BD5C07" w14:textId="77777777" w:rsidR="004A52BD" w:rsidRPr="00E823C4" w:rsidRDefault="004A52BD" w:rsidP="00E823C4">
      <w:pPr>
        <w:pStyle w:val="Ttulo"/>
        <w:spacing w:line="360" w:lineRule="auto"/>
        <w:ind w:left="-567" w:right="-568"/>
        <w:jc w:val="both"/>
        <w:rPr>
          <w:rFonts w:ascii="Calibri" w:hAnsi="Calibri" w:cs="Calibri"/>
          <w:sz w:val="24"/>
          <w:szCs w:val="22"/>
        </w:rPr>
      </w:pPr>
    </w:p>
    <w:p w14:paraId="66806B8E" w14:textId="77777777" w:rsidR="004A52BD" w:rsidRPr="00E823C4" w:rsidRDefault="004A52BD" w:rsidP="00E823C4">
      <w:pPr>
        <w:tabs>
          <w:tab w:val="left" w:pos="5670"/>
        </w:tabs>
        <w:ind w:left="4395" w:right="-568"/>
        <w:jc w:val="both"/>
        <w:rPr>
          <w:rFonts w:cs="Calibri"/>
          <w:b/>
          <w:sz w:val="24"/>
        </w:rPr>
      </w:pPr>
      <w:r w:rsidRPr="00E823C4">
        <w:rPr>
          <w:rFonts w:cs="Calibri"/>
          <w:b/>
          <w:sz w:val="24"/>
        </w:rPr>
        <w:t>INSTITUI O SISTEMA DE NAVEGAÇÃO DE PACIENTE COM NEOPLASIA MALÍGNA, NO ÂMBITO DO MUNICÍPIO DE ITABAIANINHA, ESTADO DE SERGIPE E DÁ OUTRAS PROVIDÊNCIAS.</w:t>
      </w:r>
    </w:p>
    <w:p w14:paraId="69FAABA4" w14:textId="77777777" w:rsidR="004A52BD" w:rsidRPr="00E823C4" w:rsidRDefault="004A52BD" w:rsidP="00E823C4">
      <w:pPr>
        <w:pStyle w:val="western"/>
        <w:spacing w:after="0"/>
        <w:ind w:left="-567" w:right="-568"/>
        <w:rPr>
          <w:rFonts w:ascii="Calibri" w:hAnsi="Calibri" w:cs="Calibri"/>
          <w:szCs w:val="22"/>
          <w:lang w:val="pt-BR"/>
        </w:rPr>
      </w:pPr>
      <w:r w:rsidRPr="00E823C4">
        <w:rPr>
          <w:rFonts w:ascii="Calibri" w:hAnsi="Calibri" w:cs="Calibri"/>
          <w:b/>
          <w:bCs/>
          <w:szCs w:val="22"/>
          <w:lang w:val="pt-BR"/>
        </w:rPr>
        <w:t>O PREFEITO DO MUNICÍPIO DE ITABAIANINHA:</w:t>
      </w:r>
    </w:p>
    <w:p w14:paraId="5097AAB0" w14:textId="77777777" w:rsidR="004A52BD" w:rsidRPr="00E823C4" w:rsidRDefault="004A52BD" w:rsidP="00E823C4">
      <w:pPr>
        <w:pStyle w:val="western"/>
        <w:spacing w:after="0"/>
        <w:ind w:left="-567" w:right="-568"/>
        <w:rPr>
          <w:rFonts w:ascii="Calibri" w:hAnsi="Calibri" w:cs="Calibri"/>
          <w:b/>
          <w:bCs/>
          <w:szCs w:val="22"/>
          <w:lang w:val="pt-BR"/>
        </w:rPr>
      </w:pPr>
      <w:r w:rsidRPr="00E823C4">
        <w:rPr>
          <w:rFonts w:ascii="Calibri" w:hAnsi="Calibri" w:cs="Calibri"/>
          <w:b/>
          <w:bCs/>
          <w:szCs w:val="22"/>
          <w:lang w:val="pt-BR"/>
        </w:rPr>
        <w:t>Faz saber que a Câmara Municipal de Itabaianinha aprovou e eu sanciono a seguinte Lei:</w:t>
      </w:r>
    </w:p>
    <w:p w14:paraId="0CFB16FA" w14:textId="77777777" w:rsidR="004A52BD" w:rsidRPr="00E823C4" w:rsidRDefault="004A52BD" w:rsidP="00E823C4">
      <w:pPr>
        <w:tabs>
          <w:tab w:val="left" w:pos="5670"/>
        </w:tabs>
        <w:ind w:left="-567" w:right="-568"/>
        <w:jc w:val="both"/>
        <w:rPr>
          <w:rFonts w:cs="Calibri"/>
          <w:b/>
          <w:sz w:val="24"/>
        </w:rPr>
      </w:pPr>
    </w:p>
    <w:p w14:paraId="6170E7B6" w14:textId="72954FA1" w:rsidR="004A52BD" w:rsidRPr="00E823C4" w:rsidRDefault="004A52BD" w:rsidP="00E823C4">
      <w:pPr>
        <w:tabs>
          <w:tab w:val="left" w:pos="5670"/>
        </w:tabs>
        <w:ind w:left="-567" w:right="-568"/>
        <w:jc w:val="both"/>
        <w:rPr>
          <w:rFonts w:cs="Calibri"/>
          <w:bCs/>
          <w:sz w:val="24"/>
        </w:rPr>
      </w:pPr>
      <w:r w:rsidRPr="00E823C4">
        <w:rPr>
          <w:rFonts w:cs="Calibri"/>
          <w:b/>
          <w:sz w:val="24"/>
        </w:rPr>
        <w:t>Art. 1º -</w:t>
      </w:r>
      <w:r w:rsidRPr="00E823C4">
        <w:rPr>
          <w:rFonts w:cs="Calibri"/>
          <w:bCs/>
          <w:sz w:val="24"/>
        </w:rPr>
        <w:t xml:space="preserve"> Fica criado, no âmbito do Município de Itabaianinha, o Sistema de Navegação de Paciente com Neoplasia Maligna.</w:t>
      </w:r>
    </w:p>
    <w:p w14:paraId="2640E021" w14:textId="77777777" w:rsidR="004A52BD" w:rsidRPr="00E823C4" w:rsidRDefault="004A52BD" w:rsidP="00E823C4">
      <w:pPr>
        <w:tabs>
          <w:tab w:val="left" w:pos="5670"/>
        </w:tabs>
        <w:ind w:left="-567" w:right="-568"/>
        <w:jc w:val="both"/>
        <w:rPr>
          <w:rFonts w:cs="Calibri"/>
          <w:bCs/>
          <w:sz w:val="24"/>
        </w:rPr>
      </w:pPr>
      <w:r w:rsidRPr="00E823C4">
        <w:rPr>
          <w:rFonts w:cs="Calibri"/>
          <w:b/>
          <w:sz w:val="24"/>
        </w:rPr>
        <w:t>Art. 2º -</w:t>
      </w:r>
      <w:r w:rsidRPr="00E823C4">
        <w:rPr>
          <w:rFonts w:cs="Calibri"/>
          <w:bCs/>
          <w:sz w:val="24"/>
        </w:rPr>
        <w:t xml:space="preserve"> A finalidade do sistema é garantir ao paciente acesso ao diagnóstico e ao tratamento médico em tempo adequado e coordenar uma assistência individualizada.</w:t>
      </w:r>
    </w:p>
    <w:p w14:paraId="210CED19" w14:textId="6C2267FD" w:rsidR="004A52BD" w:rsidRPr="00E823C4" w:rsidRDefault="004A52BD" w:rsidP="00E823C4">
      <w:pPr>
        <w:tabs>
          <w:tab w:val="left" w:pos="5670"/>
        </w:tabs>
        <w:ind w:left="-567" w:right="-568"/>
        <w:jc w:val="both"/>
        <w:rPr>
          <w:rFonts w:cs="Calibri"/>
          <w:bCs/>
          <w:sz w:val="24"/>
        </w:rPr>
      </w:pPr>
      <w:r w:rsidRPr="00E823C4">
        <w:rPr>
          <w:rFonts w:cs="Calibri"/>
          <w:b/>
          <w:sz w:val="24"/>
        </w:rPr>
        <w:t>Art. 3°</w:t>
      </w:r>
      <w:r w:rsidRPr="00E823C4">
        <w:rPr>
          <w:rFonts w:cs="Calibri"/>
          <w:bCs/>
          <w:sz w:val="24"/>
        </w:rPr>
        <w:t xml:space="preserve"> -   O Sistema de Navegação de Paciente com Neoplasia Mal</w:t>
      </w:r>
      <w:r w:rsidR="00E823C4" w:rsidRPr="00E823C4">
        <w:rPr>
          <w:rFonts w:cs="Calibri"/>
          <w:bCs/>
          <w:sz w:val="24"/>
        </w:rPr>
        <w:t xml:space="preserve">igna será criado dentro de uma </w:t>
      </w:r>
      <w:r w:rsidRPr="00E823C4">
        <w:rPr>
          <w:rFonts w:cs="Calibri"/>
          <w:bCs/>
          <w:sz w:val="24"/>
        </w:rPr>
        <w:t>UBS (Unidade Básica de Saúde) já existente, que servirá de projeto piloto.</w:t>
      </w:r>
    </w:p>
    <w:p w14:paraId="34A2020B" w14:textId="3339CC32" w:rsidR="004A52BD" w:rsidRPr="00E823C4" w:rsidRDefault="00E823C4" w:rsidP="00E823C4">
      <w:pPr>
        <w:tabs>
          <w:tab w:val="left" w:pos="5670"/>
        </w:tabs>
        <w:ind w:left="-567" w:right="-568"/>
        <w:jc w:val="both"/>
        <w:rPr>
          <w:rFonts w:cs="Calibri"/>
          <w:bCs/>
          <w:sz w:val="24"/>
        </w:rPr>
      </w:pPr>
      <m:oMath>
        <m:r>
          <w:rPr>
            <w:rFonts w:ascii="Cambria Math" w:hAnsi="Cambria Math" w:cs="Calibri"/>
            <w:sz w:val="24"/>
          </w:rPr>
          <m:t>§ 1º</m:t>
        </m:r>
      </m:oMath>
      <w:r w:rsidR="004A52BD" w:rsidRPr="00E823C4">
        <w:rPr>
          <w:rFonts w:cs="Calibri"/>
          <w:b/>
          <w:sz w:val="24"/>
        </w:rPr>
        <w:t xml:space="preserve"> -</w:t>
      </w:r>
      <w:r w:rsidR="004A52BD" w:rsidRPr="00E823C4">
        <w:rPr>
          <w:rFonts w:cs="Calibri"/>
          <w:bCs/>
          <w:sz w:val="24"/>
        </w:rPr>
        <w:t xml:space="preserve"> Fica a critério da Secretaria Municipal da Saúde - SMS, estabelecer qual UBS será iniciado o Sistema de Navegação de Pacientes com Neoplasia Maligna.</w:t>
      </w:r>
    </w:p>
    <w:p w14:paraId="7EA5EA33" w14:textId="4B5B7B45" w:rsidR="004A52BD" w:rsidRPr="00E823C4" w:rsidRDefault="004A52BD" w:rsidP="00E823C4">
      <w:pPr>
        <w:tabs>
          <w:tab w:val="left" w:pos="5670"/>
        </w:tabs>
        <w:ind w:left="-567" w:right="-568"/>
        <w:jc w:val="both"/>
        <w:rPr>
          <w:rFonts w:cs="Calibri"/>
          <w:bCs/>
          <w:sz w:val="24"/>
        </w:rPr>
      </w:pPr>
      <w:r w:rsidRPr="00E823C4">
        <w:rPr>
          <w:rFonts w:cs="Calibri"/>
          <w:sz w:val="24"/>
        </w:rPr>
        <w:t>§</w:t>
      </w:r>
      <w:r w:rsidR="00E823C4" w:rsidRPr="00E823C4">
        <w:rPr>
          <w:rFonts w:cs="Calibri"/>
          <w:sz w:val="24"/>
        </w:rPr>
        <w:t xml:space="preserve"> </w:t>
      </w:r>
      <w:r w:rsidRPr="00E823C4">
        <w:rPr>
          <w:rFonts w:cs="Calibri"/>
          <w:sz w:val="24"/>
        </w:rPr>
        <w:t>2º -</w:t>
      </w:r>
      <w:r w:rsidRPr="00E823C4">
        <w:rPr>
          <w:rFonts w:cs="Calibri"/>
          <w:bCs/>
          <w:sz w:val="24"/>
        </w:rPr>
        <w:t xml:space="preserve"> O Sistema será realizado nas demais UBS, gradativamente.</w:t>
      </w:r>
    </w:p>
    <w:p w14:paraId="0803EEB8" w14:textId="77777777" w:rsidR="004A52BD" w:rsidRPr="00E823C4" w:rsidRDefault="004A52BD" w:rsidP="00E823C4">
      <w:pPr>
        <w:tabs>
          <w:tab w:val="left" w:pos="5670"/>
        </w:tabs>
        <w:ind w:left="-567" w:right="-568"/>
        <w:jc w:val="both"/>
        <w:rPr>
          <w:rFonts w:cs="Calibri"/>
          <w:bCs/>
          <w:sz w:val="24"/>
        </w:rPr>
      </w:pPr>
    </w:p>
    <w:p w14:paraId="19E9BB59" w14:textId="77777777" w:rsidR="004A52BD" w:rsidRPr="00E823C4" w:rsidRDefault="004A52BD" w:rsidP="00E823C4">
      <w:pPr>
        <w:tabs>
          <w:tab w:val="left" w:pos="5670"/>
        </w:tabs>
        <w:ind w:left="-567" w:right="-568"/>
        <w:jc w:val="both"/>
        <w:rPr>
          <w:rFonts w:cs="Calibri"/>
          <w:bCs/>
          <w:sz w:val="24"/>
        </w:rPr>
      </w:pPr>
      <w:r w:rsidRPr="00E823C4">
        <w:rPr>
          <w:rFonts w:cs="Calibri"/>
          <w:b/>
          <w:sz w:val="24"/>
        </w:rPr>
        <w:t>Art. 4º -</w:t>
      </w:r>
      <w:r w:rsidRPr="00E823C4">
        <w:rPr>
          <w:rFonts w:cs="Calibri"/>
          <w:bCs/>
          <w:sz w:val="24"/>
        </w:rPr>
        <w:t xml:space="preserve"> O Sistema constitui um modelo de prestação de serviços centrado no paciente, com foco no contínuo cuidado oncológico, e deverá oferecer especificamente:</w:t>
      </w:r>
    </w:p>
    <w:p w14:paraId="3FFC92AE" w14:textId="77777777" w:rsidR="004A52BD" w:rsidRPr="00E823C4" w:rsidRDefault="004A52BD" w:rsidP="00E823C4">
      <w:pPr>
        <w:tabs>
          <w:tab w:val="left" w:pos="5670"/>
        </w:tabs>
        <w:ind w:left="-567" w:right="-568"/>
        <w:jc w:val="both"/>
        <w:rPr>
          <w:rFonts w:cs="Calibri"/>
          <w:bCs/>
          <w:sz w:val="24"/>
        </w:rPr>
      </w:pPr>
      <w:r w:rsidRPr="00E823C4">
        <w:rPr>
          <w:rFonts w:cs="Calibri"/>
          <w:bCs/>
          <w:sz w:val="24"/>
        </w:rPr>
        <w:t>I – Oferecer coordenação e monitoramento do cuidado desde o diagnóstico até o início do tratamento na UBS com o sistema de navegação de Paciente com neoplasia maligna.</w:t>
      </w:r>
    </w:p>
    <w:p w14:paraId="60011BD8" w14:textId="77777777" w:rsidR="004A52BD" w:rsidRPr="00E823C4" w:rsidRDefault="004A52BD" w:rsidP="00E823C4">
      <w:pPr>
        <w:tabs>
          <w:tab w:val="left" w:pos="5670"/>
        </w:tabs>
        <w:ind w:left="-567" w:right="-568"/>
        <w:jc w:val="both"/>
        <w:rPr>
          <w:rFonts w:cs="Calibri"/>
          <w:bCs/>
          <w:sz w:val="24"/>
        </w:rPr>
      </w:pPr>
      <w:r w:rsidRPr="00E823C4">
        <w:rPr>
          <w:rFonts w:cs="Calibri"/>
          <w:bCs/>
          <w:sz w:val="24"/>
        </w:rPr>
        <w:t xml:space="preserve">II - Auxílio ao paciente para entender sua jornada pelo sistema de saúde, abordando questões clínicas e não clínicas; </w:t>
      </w:r>
    </w:p>
    <w:p w14:paraId="0B354A40" w14:textId="77777777" w:rsidR="004A52BD" w:rsidRPr="00E823C4" w:rsidRDefault="004A52BD" w:rsidP="00E823C4">
      <w:pPr>
        <w:tabs>
          <w:tab w:val="left" w:pos="5670"/>
        </w:tabs>
        <w:ind w:left="-567" w:right="-568"/>
        <w:jc w:val="both"/>
        <w:rPr>
          <w:rFonts w:cs="Calibri"/>
          <w:bCs/>
          <w:sz w:val="24"/>
        </w:rPr>
      </w:pPr>
      <w:r w:rsidRPr="00E823C4">
        <w:rPr>
          <w:rFonts w:cs="Calibri"/>
          <w:bCs/>
          <w:sz w:val="24"/>
        </w:rPr>
        <w:t>III - planejamento adequado das necessidades do paciente, identificando barreiras nos processos de diagnóstico e de tratamento e oferecer soluções para sua melhoria.</w:t>
      </w:r>
    </w:p>
    <w:p w14:paraId="61EC9688" w14:textId="77777777" w:rsidR="004A52BD" w:rsidRPr="00E823C4" w:rsidRDefault="004A52BD" w:rsidP="00E823C4">
      <w:pPr>
        <w:tabs>
          <w:tab w:val="left" w:pos="5670"/>
        </w:tabs>
        <w:ind w:left="-567" w:right="-568"/>
        <w:jc w:val="both"/>
        <w:rPr>
          <w:rFonts w:cs="Calibri"/>
          <w:bCs/>
          <w:sz w:val="24"/>
        </w:rPr>
      </w:pPr>
    </w:p>
    <w:p w14:paraId="4C57D964" w14:textId="6BFA0636" w:rsidR="004A52BD" w:rsidRPr="00E823C4" w:rsidRDefault="004A52BD" w:rsidP="00E823C4">
      <w:pPr>
        <w:tabs>
          <w:tab w:val="left" w:pos="5670"/>
        </w:tabs>
        <w:ind w:left="-567" w:right="-568"/>
        <w:jc w:val="both"/>
        <w:rPr>
          <w:rFonts w:cs="Calibri"/>
          <w:bCs/>
          <w:sz w:val="24"/>
        </w:rPr>
      </w:pPr>
      <w:r w:rsidRPr="00E823C4">
        <w:rPr>
          <w:rFonts w:cs="Calibri"/>
          <w:b/>
          <w:sz w:val="24"/>
        </w:rPr>
        <w:t>Art. 5º -</w:t>
      </w:r>
      <w:r w:rsidRPr="00E823C4">
        <w:rPr>
          <w:rFonts w:cs="Calibri"/>
          <w:bCs/>
          <w:sz w:val="24"/>
        </w:rPr>
        <w:t xml:space="preserve"> São objetivos do Sistema de Navegação de Paciente com Neoplasia </w:t>
      </w:r>
      <w:r w:rsidR="00E823C4" w:rsidRPr="00E823C4">
        <w:rPr>
          <w:rFonts w:cs="Calibri"/>
          <w:bCs/>
          <w:sz w:val="24"/>
        </w:rPr>
        <w:t>Maligna</w:t>
      </w:r>
      <w:r w:rsidRPr="00E823C4">
        <w:rPr>
          <w:rFonts w:cs="Calibri"/>
          <w:bCs/>
          <w:sz w:val="24"/>
        </w:rPr>
        <w:t>:</w:t>
      </w:r>
    </w:p>
    <w:p w14:paraId="7EFC36FD" w14:textId="77777777" w:rsidR="00E823C4" w:rsidRDefault="00E823C4" w:rsidP="00E823C4">
      <w:pPr>
        <w:tabs>
          <w:tab w:val="left" w:pos="5670"/>
        </w:tabs>
        <w:ind w:left="-567" w:right="-568"/>
        <w:jc w:val="both"/>
        <w:rPr>
          <w:rFonts w:cs="Calibri"/>
          <w:bCs/>
          <w:sz w:val="24"/>
        </w:rPr>
      </w:pPr>
    </w:p>
    <w:p w14:paraId="2CD67F46" w14:textId="77777777" w:rsidR="00E823C4" w:rsidRDefault="00E823C4" w:rsidP="00E823C4">
      <w:pPr>
        <w:tabs>
          <w:tab w:val="left" w:pos="5670"/>
        </w:tabs>
        <w:ind w:left="-567" w:right="-568"/>
        <w:jc w:val="both"/>
        <w:rPr>
          <w:rFonts w:cs="Calibri"/>
          <w:bCs/>
          <w:sz w:val="24"/>
        </w:rPr>
      </w:pPr>
    </w:p>
    <w:p w14:paraId="3BDD618B" w14:textId="77777777" w:rsidR="00E823C4" w:rsidRDefault="00E823C4" w:rsidP="00E823C4">
      <w:pPr>
        <w:tabs>
          <w:tab w:val="left" w:pos="5670"/>
        </w:tabs>
        <w:ind w:left="-567" w:right="-568"/>
        <w:jc w:val="both"/>
        <w:rPr>
          <w:rFonts w:cs="Calibri"/>
          <w:bCs/>
          <w:sz w:val="24"/>
        </w:rPr>
      </w:pPr>
    </w:p>
    <w:p w14:paraId="4778F56F" w14:textId="77777777" w:rsidR="004A52BD" w:rsidRPr="00E823C4" w:rsidRDefault="004A52BD" w:rsidP="00E823C4">
      <w:pPr>
        <w:tabs>
          <w:tab w:val="left" w:pos="5670"/>
        </w:tabs>
        <w:ind w:left="-567" w:right="-568"/>
        <w:jc w:val="both"/>
        <w:rPr>
          <w:rFonts w:cs="Calibri"/>
          <w:bCs/>
          <w:sz w:val="24"/>
        </w:rPr>
      </w:pPr>
      <w:r w:rsidRPr="00E823C4">
        <w:rPr>
          <w:rFonts w:cs="Calibri"/>
          <w:bCs/>
          <w:sz w:val="24"/>
        </w:rPr>
        <w:t>I - facilitar o diagnóstico em prazo inferior ao determinado pela lei federal nº 13.896, de 30 de outubro de 2019;</w:t>
      </w:r>
    </w:p>
    <w:p w14:paraId="0A63CD6F" w14:textId="77777777" w:rsidR="004A52BD" w:rsidRPr="00E823C4" w:rsidRDefault="004A52BD" w:rsidP="00E823C4">
      <w:pPr>
        <w:tabs>
          <w:tab w:val="left" w:pos="5670"/>
        </w:tabs>
        <w:ind w:left="-567" w:right="-568"/>
        <w:jc w:val="both"/>
        <w:rPr>
          <w:rFonts w:cs="Calibri"/>
          <w:bCs/>
          <w:sz w:val="24"/>
        </w:rPr>
      </w:pPr>
      <w:r w:rsidRPr="00E823C4">
        <w:rPr>
          <w:rFonts w:cs="Calibri"/>
          <w:bCs/>
          <w:sz w:val="24"/>
        </w:rPr>
        <w:t>II - facilitar o início do tratamento em centro especializado em prazo inferior ao determinado pela lei federal nº 12.732, de 22 de novembro de 2012;</w:t>
      </w:r>
    </w:p>
    <w:p w14:paraId="1A6851AA" w14:textId="77777777" w:rsidR="004A52BD" w:rsidRPr="00E823C4" w:rsidRDefault="004A52BD" w:rsidP="00E823C4">
      <w:pPr>
        <w:tabs>
          <w:tab w:val="left" w:pos="5670"/>
        </w:tabs>
        <w:ind w:left="-567" w:right="-568"/>
        <w:jc w:val="both"/>
        <w:rPr>
          <w:rFonts w:cs="Calibri"/>
          <w:bCs/>
          <w:sz w:val="24"/>
        </w:rPr>
      </w:pPr>
      <w:r w:rsidRPr="00E823C4">
        <w:rPr>
          <w:rFonts w:cs="Calibri"/>
          <w:bCs/>
          <w:sz w:val="24"/>
        </w:rPr>
        <w:t>III - colaborar com as equipes de saúde para prestação de ações integrais e resolutivas;</w:t>
      </w:r>
    </w:p>
    <w:p w14:paraId="51178450" w14:textId="77777777" w:rsidR="004A52BD" w:rsidRPr="00E823C4" w:rsidRDefault="004A52BD" w:rsidP="00E823C4">
      <w:pPr>
        <w:tabs>
          <w:tab w:val="left" w:pos="5670"/>
        </w:tabs>
        <w:ind w:left="-567" w:right="-568"/>
        <w:jc w:val="both"/>
        <w:rPr>
          <w:rFonts w:cs="Calibri"/>
          <w:bCs/>
          <w:sz w:val="24"/>
        </w:rPr>
      </w:pPr>
      <w:r w:rsidRPr="00E823C4">
        <w:rPr>
          <w:rFonts w:cs="Calibri"/>
          <w:bCs/>
          <w:sz w:val="24"/>
        </w:rPr>
        <w:t xml:space="preserve">IV - fornecer orientação individual, suporte, educação, coordenação de cuidados e assistência aos pacientes; </w:t>
      </w:r>
    </w:p>
    <w:p w14:paraId="28E93A50" w14:textId="77777777" w:rsidR="004A52BD" w:rsidRPr="00E823C4" w:rsidRDefault="004A52BD" w:rsidP="00E823C4">
      <w:pPr>
        <w:tabs>
          <w:tab w:val="left" w:pos="5670"/>
        </w:tabs>
        <w:ind w:left="-567" w:right="-568"/>
        <w:jc w:val="both"/>
        <w:rPr>
          <w:rFonts w:cs="Calibri"/>
          <w:bCs/>
          <w:sz w:val="24"/>
        </w:rPr>
      </w:pPr>
      <w:r w:rsidRPr="00E823C4">
        <w:rPr>
          <w:rFonts w:cs="Calibri"/>
          <w:bCs/>
          <w:sz w:val="24"/>
        </w:rPr>
        <w:t>V - reduzir custos dos recursos utilizados.</w:t>
      </w:r>
    </w:p>
    <w:p w14:paraId="166EDB91" w14:textId="77777777" w:rsidR="004A52BD" w:rsidRPr="00E823C4" w:rsidRDefault="004A52BD" w:rsidP="00E823C4">
      <w:pPr>
        <w:tabs>
          <w:tab w:val="left" w:pos="5670"/>
        </w:tabs>
        <w:ind w:left="-567" w:right="-568"/>
        <w:jc w:val="both"/>
        <w:rPr>
          <w:rFonts w:cs="Calibri"/>
          <w:bCs/>
          <w:sz w:val="24"/>
        </w:rPr>
      </w:pPr>
    </w:p>
    <w:p w14:paraId="35EA0E9C" w14:textId="77777777" w:rsidR="004A52BD" w:rsidRPr="00E823C4" w:rsidRDefault="004A52BD" w:rsidP="00E823C4">
      <w:pPr>
        <w:tabs>
          <w:tab w:val="left" w:pos="5670"/>
        </w:tabs>
        <w:ind w:left="-567" w:right="-568"/>
        <w:jc w:val="both"/>
        <w:rPr>
          <w:rFonts w:cs="Calibri"/>
          <w:bCs/>
          <w:sz w:val="24"/>
        </w:rPr>
      </w:pPr>
      <w:r w:rsidRPr="00E823C4">
        <w:rPr>
          <w:rFonts w:cs="Calibri"/>
          <w:b/>
          <w:sz w:val="24"/>
        </w:rPr>
        <w:t>Art. 6º -</w:t>
      </w:r>
      <w:r w:rsidRPr="00E823C4">
        <w:rPr>
          <w:rFonts w:cs="Calibri"/>
          <w:bCs/>
          <w:sz w:val="24"/>
        </w:rPr>
        <w:t xml:space="preserve"> O Sistema de Navegação de Paciente com Neoplasia </w:t>
      </w:r>
      <w:proofErr w:type="spellStart"/>
      <w:r w:rsidRPr="00E823C4">
        <w:rPr>
          <w:rFonts w:cs="Calibri"/>
          <w:bCs/>
          <w:sz w:val="24"/>
        </w:rPr>
        <w:t>Malígna</w:t>
      </w:r>
      <w:proofErr w:type="spellEnd"/>
      <w:r w:rsidRPr="00E823C4">
        <w:rPr>
          <w:rFonts w:cs="Calibri"/>
          <w:bCs/>
          <w:sz w:val="24"/>
        </w:rPr>
        <w:t xml:space="preserve"> deverá estabelecer articulação com o Sistema Único de Saúde - SUS, visando a adequada orientação, tratamento, acompanhamento e monitoramento de pacientes diagnosticados com neoplasia maligna.</w:t>
      </w:r>
    </w:p>
    <w:p w14:paraId="6BA17C04" w14:textId="70BCDD02" w:rsidR="004A52BD" w:rsidRPr="00E823C4" w:rsidRDefault="004A52BD" w:rsidP="00E823C4">
      <w:pPr>
        <w:tabs>
          <w:tab w:val="left" w:pos="5670"/>
        </w:tabs>
        <w:ind w:left="-567" w:right="-568"/>
        <w:jc w:val="both"/>
        <w:rPr>
          <w:rFonts w:cs="Calibri"/>
          <w:bCs/>
          <w:sz w:val="24"/>
        </w:rPr>
      </w:pPr>
      <w:r w:rsidRPr="00E823C4">
        <w:rPr>
          <w:rFonts w:cs="Calibri"/>
          <w:b/>
          <w:sz w:val="24"/>
        </w:rPr>
        <w:t>Art. 7º -</w:t>
      </w:r>
      <w:r w:rsidRPr="00E823C4">
        <w:rPr>
          <w:rFonts w:cs="Calibri"/>
          <w:bCs/>
          <w:sz w:val="24"/>
        </w:rPr>
        <w:t xml:space="preserve"> Para o fiel cumprimento desta Lei, o Poder Executivo adotará as medidas administrativas necessárias, observados os ditames da legislação pertinente em vigor.</w:t>
      </w:r>
    </w:p>
    <w:p w14:paraId="32007155" w14:textId="3B52E4BA" w:rsidR="004A52BD" w:rsidRPr="00E823C4" w:rsidRDefault="004A52BD" w:rsidP="00E823C4">
      <w:pPr>
        <w:tabs>
          <w:tab w:val="left" w:pos="5670"/>
        </w:tabs>
        <w:ind w:left="-567" w:right="-568"/>
        <w:jc w:val="both"/>
        <w:rPr>
          <w:rFonts w:cs="Calibri"/>
          <w:bCs/>
          <w:sz w:val="24"/>
        </w:rPr>
      </w:pPr>
      <w:r w:rsidRPr="00E823C4">
        <w:rPr>
          <w:rFonts w:cs="Calibri"/>
          <w:b/>
          <w:sz w:val="24"/>
        </w:rPr>
        <w:t>Art. 8º -</w:t>
      </w:r>
      <w:r w:rsidRPr="00E823C4">
        <w:rPr>
          <w:rFonts w:cs="Calibri"/>
          <w:bCs/>
          <w:sz w:val="24"/>
        </w:rPr>
        <w:t xml:space="preserve"> As despesas decorrentes da implantação do Sistema descrito no art. 1º desta Lei correrão por dotação orçamentária própria, suplementada por créditos adicionais suplementares ou extraordinários.</w:t>
      </w:r>
    </w:p>
    <w:p w14:paraId="21615F57" w14:textId="67705F2F" w:rsidR="004A52BD" w:rsidRPr="00E823C4" w:rsidRDefault="004A52BD" w:rsidP="00E823C4">
      <w:pPr>
        <w:tabs>
          <w:tab w:val="left" w:pos="5670"/>
        </w:tabs>
        <w:ind w:left="-567" w:right="-568"/>
        <w:jc w:val="both"/>
        <w:rPr>
          <w:rFonts w:cs="Calibri"/>
          <w:bCs/>
          <w:sz w:val="24"/>
        </w:rPr>
      </w:pPr>
      <w:r w:rsidRPr="00E823C4">
        <w:rPr>
          <w:rFonts w:cs="Calibri"/>
          <w:b/>
          <w:sz w:val="24"/>
        </w:rPr>
        <w:t>Art. 9º -</w:t>
      </w:r>
      <w:r w:rsidRPr="00E823C4">
        <w:rPr>
          <w:rFonts w:cs="Calibri"/>
          <w:bCs/>
          <w:sz w:val="24"/>
        </w:rPr>
        <w:t xml:space="preserve"> Esta Lei entra em vigor na data de sua publicação.</w:t>
      </w:r>
    </w:p>
    <w:p w14:paraId="3E37F6B5" w14:textId="5FD743E8" w:rsidR="004A52BD" w:rsidRPr="00E823C4" w:rsidRDefault="004A52BD" w:rsidP="00E823C4">
      <w:pPr>
        <w:spacing w:line="360" w:lineRule="auto"/>
        <w:ind w:left="-567" w:right="-568"/>
        <w:jc w:val="both"/>
        <w:rPr>
          <w:rFonts w:cs="Calibri"/>
          <w:sz w:val="24"/>
        </w:rPr>
      </w:pPr>
      <w:r w:rsidRPr="00E823C4">
        <w:rPr>
          <w:rFonts w:cs="Calibri"/>
          <w:bCs/>
          <w:sz w:val="24"/>
        </w:rPr>
        <w:t>Sala</w:t>
      </w:r>
      <w:r w:rsidR="00E823C4" w:rsidRPr="00E823C4">
        <w:rPr>
          <w:rFonts w:cs="Calibri"/>
          <w:bCs/>
          <w:sz w:val="24"/>
        </w:rPr>
        <w:t xml:space="preserve"> de reuniões, Itabaianinha/Se 09</w:t>
      </w:r>
      <w:r w:rsidRPr="00E823C4">
        <w:rPr>
          <w:rFonts w:cs="Calibri"/>
          <w:bCs/>
          <w:sz w:val="24"/>
        </w:rPr>
        <w:t xml:space="preserve"> de </w:t>
      </w:r>
      <w:r w:rsidR="00E823C4" w:rsidRPr="00E823C4">
        <w:rPr>
          <w:rFonts w:cs="Calibri"/>
          <w:bCs/>
          <w:sz w:val="24"/>
        </w:rPr>
        <w:t>mai</w:t>
      </w:r>
      <w:r w:rsidRPr="00E823C4">
        <w:rPr>
          <w:rFonts w:cs="Calibri"/>
          <w:bCs/>
          <w:sz w:val="24"/>
        </w:rPr>
        <w:t>o de 202</w:t>
      </w:r>
      <w:r w:rsidR="00E823C4" w:rsidRPr="00E823C4">
        <w:rPr>
          <w:rFonts w:cs="Calibri"/>
          <w:bCs/>
          <w:sz w:val="24"/>
        </w:rPr>
        <w:t>4.</w:t>
      </w:r>
    </w:p>
    <w:p w14:paraId="36F3E56B" w14:textId="77777777" w:rsidR="00E823C4" w:rsidRDefault="00E823C4" w:rsidP="00E823C4">
      <w:pPr>
        <w:tabs>
          <w:tab w:val="left" w:pos="3225"/>
        </w:tabs>
        <w:spacing w:after="0" w:line="360" w:lineRule="auto"/>
        <w:ind w:left="-567" w:right="-568"/>
        <w:jc w:val="center"/>
        <w:rPr>
          <w:rFonts w:cs="Calibri"/>
          <w:b/>
          <w:sz w:val="24"/>
        </w:rPr>
      </w:pPr>
    </w:p>
    <w:p w14:paraId="45B4FE21" w14:textId="77777777" w:rsidR="00E823C4" w:rsidRDefault="00E823C4" w:rsidP="00E823C4">
      <w:pPr>
        <w:tabs>
          <w:tab w:val="left" w:pos="3225"/>
        </w:tabs>
        <w:spacing w:after="0" w:line="360" w:lineRule="auto"/>
        <w:ind w:left="-567" w:right="-568"/>
        <w:jc w:val="center"/>
        <w:rPr>
          <w:rFonts w:cs="Calibri"/>
          <w:b/>
          <w:sz w:val="24"/>
        </w:rPr>
      </w:pPr>
    </w:p>
    <w:p w14:paraId="4B862409" w14:textId="77777777" w:rsidR="00E823C4" w:rsidRDefault="00E823C4" w:rsidP="00E823C4">
      <w:pPr>
        <w:tabs>
          <w:tab w:val="left" w:pos="3225"/>
        </w:tabs>
        <w:spacing w:after="0" w:line="360" w:lineRule="auto"/>
        <w:ind w:left="-567" w:right="-568"/>
        <w:jc w:val="center"/>
        <w:rPr>
          <w:rFonts w:cs="Calibri"/>
          <w:b/>
          <w:sz w:val="24"/>
        </w:rPr>
      </w:pPr>
    </w:p>
    <w:p w14:paraId="2A105525" w14:textId="05AE3574" w:rsidR="004A52BD" w:rsidRPr="00E823C4" w:rsidRDefault="004A52BD" w:rsidP="00E823C4">
      <w:pPr>
        <w:tabs>
          <w:tab w:val="left" w:pos="3225"/>
        </w:tabs>
        <w:spacing w:after="0" w:line="360" w:lineRule="auto"/>
        <w:ind w:left="-567" w:right="-568"/>
        <w:jc w:val="center"/>
        <w:rPr>
          <w:rFonts w:cs="Calibri"/>
          <w:b/>
          <w:sz w:val="24"/>
        </w:rPr>
      </w:pPr>
      <w:r w:rsidRPr="00E823C4">
        <w:rPr>
          <w:rFonts w:cs="Calibri"/>
          <w:b/>
          <w:sz w:val="24"/>
        </w:rPr>
        <w:t>____________________________________________________________</w:t>
      </w:r>
    </w:p>
    <w:p w14:paraId="4F9F45D5" w14:textId="31C9B548" w:rsidR="004A52BD" w:rsidRPr="00E823C4" w:rsidRDefault="004A52BD" w:rsidP="00E823C4">
      <w:pPr>
        <w:tabs>
          <w:tab w:val="left" w:pos="3225"/>
        </w:tabs>
        <w:spacing w:after="0" w:line="360" w:lineRule="auto"/>
        <w:ind w:left="-567" w:right="-568"/>
        <w:jc w:val="center"/>
        <w:rPr>
          <w:rFonts w:cs="Calibri"/>
          <w:b/>
          <w:sz w:val="24"/>
        </w:rPr>
      </w:pPr>
      <w:r w:rsidRPr="00E823C4">
        <w:rPr>
          <w:rFonts w:cs="Calibri"/>
          <w:b/>
          <w:sz w:val="24"/>
        </w:rPr>
        <w:t>MARIA APARECIDA ROZENO DOS SANTOS</w:t>
      </w:r>
    </w:p>
    <w:p w14:paraId="2C46CA9B" w14:textId="77777777" w:rsidR="004A52BD" w:rsidRPr="00E823C4" w:rsidRDefault="004A52BD" w:rsidP="00E823C4">
      <w:pPr>
        <w:spacing w:line="360" w:lineRule="auto"/>
        <w:ind w:left="-567" w:right="-568"/>
        <w:jc w:val="both"/>
        <w:rPr>
          <w:rFonts w:cs="Calibri"/>
          <w:b/>
          <w:sz w:val="24"/>
        </w:rPr>
      </w:pPr>
    </w:p>
    <w:p w14:paraId="74214442" w14:textId="77777777" w:rsidR="00E823C4" w:rsidRDefault="00E823C4" w:rsidP="00E823C4">
      <w:pPr>
        <w:spacing w:line="360" w:lineRule="auto"/>
        <w:ind w:left="-567" w:right="-568"/>
        <w:rPr>
          <w:rFonts w:cs="Calibri"/>
          <w:b/>
          <w:sz w:val="24"/>
        </w:rPr>
      </w:pPr>
    </w:p>
    <w:p w14:paraId="3B4493C2" w14:textId="77777777" w:rsidR="00E823C4" w:rsidRDefault="00E823C4" w:rsidP="00E823C4">
      <w:pPr>
        <w:spacing w:line="360" w:lineRule="auto"/>
        <w:ind w:left="-567" w:right="-568"/>
        <w:rPr>
          <w:rFonts w:cs="Calibri"/>
          <w:b/>
          <w:sz w:val="24"/>
        </w:rPr>
      </w:pPr>
    </w:p>
    <w:p w14:paraId="5C66E459" w14:textId="52F14544" w:rsidR="004A52BD" w:rsidRPr="00E823C4" w:rsidRDefault="004A52BD" w:rsidP="00E823C4">
      <w:pPr>
        <w:spacing w:line="360" w:lineRule="auto"/>
        <w:ind w:left="-567" w:right="-568"/>
        <w:rPr>
          <w:rFonts w:cs="Calibri"/>
          <w:sz w:val="24"/>
        </w:rPr>
      </w:pPr>
      <w:bookmarkStart w:id="0" w:name="_GoBack"/>
      <w:bookmarkEnd w:id="0"/>
      <w:r w:rsidRPr="00E823C4">
        <w:rPr>
          <w:rFonts w:cs="Calibri"/>
          <w:b/>
          <w:sz w:val="24"/>
        </w:rPr>
        <w:t>JUSTIFICATIVA EM PLENÁRIO.</w:t>
      </w:r>
    </w:p>
    <w:p w14:paraId="1269A772" w14:textId="77777777" w:rsidR="004A52BD" w:rsidRPr="00E823C4" w:rsidRDefault="004A52BD" w:rsidP="00E823C4">
      <w:pPr>
        <w:ind w:left="-567" w:right="-568"/>
        <w:rPr>
          <w:rFonts w:cs="Calibri"/>
        </w:rPr>
      </w:pPr>
    </w:p>
    <w:sectPr w:rsidR="004A52BD" w:rsidRPr="00E823C4" w:rsidSect="000779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D77366" w:rsidRDefault="00D77366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D77366" w:rsidRDefault="00D7736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D2235" w14:textId="77777777" w:rsidR="0007794E" w:rsidRDefault="000779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80F3B" w14:textId="77777777" w:rsidR="0007794E" w:rsidRDefault="0007794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CE751" w14:textId="77777777" w:rsidR="0007794E" w:rsidRDefault="000779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D77366" w:rsidRDefault="00D77366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D77366" w:rsidRDefault="00D7736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07794E" w:rsidRDefault="00E823C4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07794E" w:rsidRDefault="00E823C4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07794E" w:rsidRDefault="00E823C4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2405C"/>
    <w:rsid w:val="0007794E"/>
    <w:rsid w:val="00204656"/>
    <w:rsid w:val="004A52BD"/>
    <w:rsid w:val="0069205F"/>
    <w:rsid w:val="007A7C46"/>
    <w:rsid w:val="00924961"/>
    <w:rsid w:val="00941AF3"/>
    <w:rsid w:val="00D465E4"/>
    <w:rsid w:val="00D77366"/>
    <w:rsid w:val="00E1328B"/>
    <w:rsid w:val="00E8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28B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4A52BD"/>
    <w:pPr>
      <w:spacing w:after="0" w:line="240" w:lineRule="auto"/>
      <w:jc w:val="center"/>
    </w:pPr>
    <w:rPr>
      <w:rFonts w:ascii="Arial" w:eastAsia="Times New Roman" w:hAnsi="Arial"/>
      <w:b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52BD"/>
    <w:rPr>
      <w:rFonts w:ascii="Arial" w:eastAsia="Times New Roman" w:hAnsi="Arial" w:cs="Times New Roman"/>
      <w:b/>
      <w:sz w:val="20"/>
      <w:szCs w:val="20"/>
      <w:lang w:eastAsia="pt-BR"/>
    </w:rPr>
  </w:style>
  <w:style w:type="paragraph" w:customStyle="1" w:styleId="western">
    <w:name w:val="western"/>
    <w:basedOn w:val="Normal"/>
    <w:rsid w:val="004A52BD"/>
    <w:pPr>
      <w:spacing w:before="100" w:beforeAutospacing="1" w:after="115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2024-05-07T13:03:00Z</cp:lastPrinted>
  <dcterms:created xsi:type="dcterms:W3CDTF">2024-05-07T13:09:00Z</dcterms:created>
  <dcterms:modified xsi:type="dcterms:W3CDTF">2024-05-07T13:09:00Z</dcterms:modified>
</cp:coreProperties>
</file>